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98DD5" w14:textId="77777777" w:rsidR="00CC39EE" w:rsidRPr="005F6A76" w:rsidRDefault="00CC39EE" w:rsidP="006F572C">
      <w:pPr>
        <w:pStyle w:val="af3"/>
        <w:rPr>
          <w:rFonts w:eastAsia="Calibri"/>
          <w:lang w:val="en-US"/>
        </w:rPr>
      </w:pPr>
    </w:p>
    <w:p w14:paraId="41A30C88" w14:textId="186B793D" w:rsidR="003C2CFC" w:rsidRPr="00764152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b/>
          <w:spacing w:val="6"/>
          <w:sz w:val="20"/>
          <w:szCs w:val="20"/>
        </w:rPr>
      </w:pPr>
      <w:r>
        <w:rPr>
          <w:rFonts w:ascii="Arial" w:eastAsia="Calibri" w:hAnsi="Arial" w:cs="Arial"/>
          <w:b/>
          <w:spacing w:val="6"/>
          <w:sz w:val="20"/>
          <w:szCs w:val="20"/>
        </w:rPr>
        <w:t xml:space="preserve"> </w:t>
      </w:r>
      <w:r w:rsidR="003C2CFC" w:rsidRPr="00764152">
        <w:rPr>
          <w:rFonts w:ascii="Arial" w:eastAsia="Calibri" w:hAnsi="Arial" w:cs="Arial"/>
          <w:b/>
          <w:spacing w:val="6"/>
          <w:sz w:val="20"/>
          <w:szCs w:val="20"/>
        </w:rPr>
        <w:t>Приложение №</w:t>
      </w:r>
      <w:r w:rsidR="00C47371">
        <w:rPr>
          <w:rFonts w:ascii="Arial" w:eastAsia="Calibri" w:hAnsi="Arial" w:cs="Arial"/>
          <w:b/>
          <w:spacing w:val="6"/>
          <w:sz w:val="20"/>
          <w:szCs w:val="20"/>
        </w:rPr>
        <w:t>2</w:t>
      </w:r>
    </w:p>
    <w:p w14:paraId="27248377" w14:textId="74A03326" w:rsidR="003C2CFC" w:rsidRPr="00764152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>
        <w:rPr>
          <w:rFonts w:ascii="Arial" w:eastAsia="Calibri" w:hAnsi="Arial" w:cs="Arial"/>
          <w:spacing w:val="6"/>
          <w:sz w:val="20"/>
          <w:szCs w:val="20"/>
        </w:rPr>
        <w:t>к</w:t>
      </w:r>
      <w:r w:rsidR="003C2CFC" w:rsidRPr="00764152">
        <w:rPr>
          <w:rFonts w:ascii="Arial" w:eastAsia="Calibri" w:hAnsi="Arial" w:cs="Arial"/>
          <w:spacing w:val="6"/>
          <w:sz w:val="20"/>
          <w:szCs w:val="20"/>
        </w:rPr>
        <w:t xml:space="preserve"> </w:t>
      </w:r>
      <w:r w:rsidR="00540F8C" w:rsidRPr="00764152">
        <w:rPr>
          <w:rFonts w:ascii="Arial" w:eastAsia="Calibri" w:hAnsi="Arial" w:cs="Arial"/>
          <w:spacing w:val="6"/>
          <w:sz w:val="20"/>
          <w:szCs w:val="20"/>
        </w:rPr>
        <w:t>Договору подряда №</w:t>
      </w:r>
      <w:r w:rsidR="00B772B4">
        <w:rPr>
          <w:rFonts w:ascii="Arial" w:eastAsia="Calibri" w:hAnsi="Arial" w:cs="Arial"/>
          <w:spacing w:val="6"/>
          <w:sz w:val="20"/>
          <w:szCs w:val="20"/>
        </w:rPr>
        <w:t xml:space="preserve"> </w:t>
      </w:r>
    </w:p>
    <w:p w14:paraId="3ED43FB3" w14:textId="3768BABD" w:rsidR="003C2CFC" w:rsidRPr="00764152" w:rsidRDefault="003D4F2A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 w:rsidRPr="00764152">
        <w:rPr>
          <w:rFonts w:ascii="Arial" w:eastAsia="Calibri" w:hAnsi="Arial" w:cs="Arial"/>
          <w:spacing w:val="6"/>
          <w:sz w:val="20"/>
          <w:szCs w:val="20"/>
        </w:rPr>
        <w:t xml:space="preserve">от </w:t>
      </w:r>
      <w:r w:rsidR="00791F2E">
        <w:rPr>
          <w:rFonts w:ascii="Arial" w:eastAsia="Calibri" w:hAnsi="Arial" w:cs="Arial"/>
          <w:spacing w:val="6"/>
          <w:sz w:val="20"/>
          <w:szCs w:val="20"/>
        </w:rPr>
        <w:t xml:space="preserve">                 </w:t>
      </w:r>
    </w:p>
    <w:p w14:paraId="6F9C9D33" w14:textId="77777777" w:rsidR="00F17772" w:rsidRPr="00764152" w:rsidRDefault="00F17772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</w:p>
    <w:p w14:paraId="6647B24C" w14:textId="77777777" w:rsidR="00F82423" w:rsidRPr="00764152" w:rsidRDefault="00F82423" w:rsidP="00D727B7">
      <w:pPr>
        <w:tabs>
          <w:tab w:val="left" w:pos="5940"/>
        </w:tabs>
        <w:spacing w:after="0" w:line="20" w:lineRule="atLeast"/>
        <w:jc w:val="center"/>
        <w:rPr>
          <w:rFonts w:ascii="Arial" w:eastAsia="Calibri" w:hAnsi="Arial" w:cs="Arial"/>
          <w:b/>
          <w:spacing w:val="6"/>
          <w:sz w:val="20"/>
          <w:szCs w:val="20"/>
        </w:rPr>
      </w:pPr>
      <w:r w:rsidRPr="00764152">
        <w:rPr>
          <w:rFonts w:ascii="Arial" w:eastAsia="Calibri" w:hAnsi="Arial" w:cs="Arial"/>
          <w:b/>
          <w:spacing w:val="6"/>
          <w:sz w:val="20"/>
          <w:szCs w:val="20"/>
        </w:rPr>
        <w:t>ТЕХНИЧЕСКОЕ ЗАДАНИЕ</w:t>
      </w:r>
    </w:p>
    <w:p w14:paraId="679008B7" w14:textId="77777777" w:rsidR="00CC39EE" w:rsidRPr="00764152" w:rsidRDefault="00CC39EE" w:rsidP="00D727B7">
      <w:pPr>
        <w:tabs>
          <w:tab w:val="left" w:pos="5940"/>
        </w:tabs>
        <w:spacing w:after="0" w:line="20" w:lineRule="atLeast"/>
        <w:rPr>
          <w:rFonts w:ascii="Arial" w:eastAsia="Calibri" w:hAnsi="Arial" w:cs="Arial"/>
          <w:spacing w:val="6"/>
          <w:sz w:val="20"/>
          <w:szCs w:val="20"/>
        </w:rPr>
      </w:pPr>
    </w:p>
    <w:p w14:paraId="139DD4A0" w14:textId="77777777" w:rsidR="00CC39EE" w:rsidRPr="00764152" w:rsidRDefault="00CC39EE" w:rsidP="00D727B7">
      <w:pPr>
        <w:spacing w:after="0" w:line="20" w:lineRule="atLeast"/>
        <w:rPr>
          <w:rFonts w:ascii="Arial" w:eastAsia="Calibri" w:hAnsi="Arial" w:cs="Arial"/>
          <w:bCs/>
          <w:sz w:val="20"/>
          <w:szCs w:val="20"/>
        </w:rPr>
      </w:pPr>
    </w:p>
    <w:tbl>
      <w:tblPr>
        <w:tblStyle w:val="ae"/>
        <w:tblW w:w="95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980"/>
        <w:gridCol w:w="7582"/>
      </w:tblGrid>
      <w:tr w:rsidR="00BF172F" w:rsidRPr="00764152" w14:paraId="0013B8EF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28F2B2E0" w14:textId="77777777" w:rsidR="00BF172F" w:rsidRPr="00764152" w:rsidRDefault="00BF172F" w:rsidP="00BC48B8">
            <w:pPr>
              <w:spacing w:line="20" w:lineRule="atLeast"/>
              <w:rPr>
                <w:rFonts w:ascii="Arial" w:hAnsi="Arial" w:cs="Arial"/>
                <w:bCs/>
                <w:color w:val="FFFFFF" w:themeColor="background1"/>
              </w:rPr>
            </w:pPr>
            <w:r w:rsidRPr="00764152">
              <w:rPr>
                <w:rFonts w:ascii="Arial" w:hAnsi="Arial" w:cs="Arial"/>
                <w:b/>
                <w:bCs/>
                <w:color w:val="FFFFFF" w:themeColor="background1"/>
              </w:rPr>
              <w:t>Объект: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C5106C" w14:textId="0EA48781" w:rsidR="00BF172F" w:rsidRPr="00B81998" w:rsidRDefault="009A43A6" w:rsidP="0001561C">
            <w:pPr>
              <w:spacing w:before="20" w:after="20"/>
              <w:jc w:val="both"/>
              <w:rPr>
                <w:rFonts w:ascii="Arial" w:hAnsi="Arial" w:cs="Arial"/>
                <w:bCs/>
              </w:rPr>
            </w:pPr>
            <w:r w:rsidRPr="009A43A6">
              <w:rPr>
                <w:rFonts w:ascii="Arial" w:hAnsi="Arial" w:cs="Arial"/>
                <w:bCs/>
              </w:rPr>
              <w:t>Жилой дом со встроенными помещениями общественного назначения и подземным паркингом по улице Машинистов в Железнодорожном районе г. Екатеринбурга</w:t>
            </w:r>
          </w:p>
        </w:tc>
      </w:tr>
      <w:tr w:rsidR="00EF2B86" w:rsidRPr="00764152" w14:paraId="23602AF3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0FAA5710" w14:textId="77777777" w:rsidR="00EF2B86" w:rsidRPr="00764152" w:rsidRDefault="00EF2B86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 w:rsidRPr="00764152">
              <w:rPr>
                <w:rFonts w:ascii="Arial" w:hAnsi="Arial" w:cs="Arial"/>
                <w:b/>
                <w:color w:val="FFFFFF" w:themeColor="background1"/>
              </w:rPr>
              <w:t>Предмет: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14DAA7B3" w14:textId="7349EBFE" w:rsidR="00540F8C" w:rsidRPr="00764152" w:rsidRDefault="001E62A9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Выполнение комплекса работ </w:t>
            </w:r>
            <w:r w:rsidR="001E0CD2" w:rsidRPr="007500CA">
              <w:rPr>
                <w:rFonts w:ascii="Arial" w:hAnsi="Arial" w:cs="Arial"/>
                <w:b/>
              </w:rPr>
              <w:t xml:space="preserve">по </w:t>
            </w:r>
            <w:r w:rsidR="00DB21CF">
              <w:rPr>
                <w:rFonts w:ascii="Arial" w:hAnsi="Arial" w:cs="Arial"/>
                <w:b/>
              </w:rPr>
              <w:t>изготовлению и монтажу системы вентиляции</w:t>
            </w:r>
          </w:p>
        </w:tc>
      </w:tr>
      <w:tr w:rsidR="006F572C" w:rsidRPr="00764152" w14:paraId="4D0E22C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4DAD172D" w14:textId="68444E5C" w:rsidR="006F572C" w:rsidRPr="00764152" w:rsidRDefault="006F572C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Срок проведения работ: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45F09F8" w14:textId="65353C19" w:rsidR="006F572C" w:rsidRDefault="006F572C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  <w:r w:rsidR="006611C3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>.202</w:t>
            </w:r>
            <w:r w:rsidR="009A43A6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 xml:space="preserve"> – </w:t>
            </w:r>
            <w:r w:rsidR="006611C3">
              <w:rPr>
                <w:rFonts w:ascii="Arial" w:hAnsi="Arial" w:cs="Arial"/>
                <w:bCs/>
                <w:color w:val="000000" w:themeColor="text1"/>
              </w:rPr>
              <w:t>12</w:t>
            </w:r>
            <w:r w:rsidRPr="00F166F3">
              <w:rPr>
                <w:rFonts w:ascii="Arial" w:hAnsi="Arial" w:cs="Arial"/>
                <w:bCs/>
                <w:color w:val="000000" w:themeColor="text1"/>
              </w:rPr>
              <w:t>.202</w:t>
            </w:r>
            <w:r w:rsidR="009A43A6">
              <w:rPr>
                <w:rFonts w:ascii="Arial" w:hAnsi="Arial" w:cs="Arial"/>
                <w:bCs/>
                <w:color w:val="000000" w:themeColor="text1"/>
              </w:rPr>
              <w:t>7</w:t>
            </w:r>
          </w:p>
        </w:tc>
      </w:tr>
      <w:tr w:rsidR="00311EB5" w:rsidRPr="00764152" w14:paraId="320A10B2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5A339070" w14:textId="2FBB63EC" w:rsidR="00311EB5" w:rsidRDefault="00311EB5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Заказчик: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739088F" w14:textId="67E2CDED" w:rsidR="00311EB5" w:rsidRDefault="00311EB5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ООО «Любимый город»</w:t>
            </w:r>
          </w:p>
        </w:tc>
      </w:tr>
      <w:tr w:rsidR="00BC48B8" w:rsidRPr="00764152" w14:paraId="22E6DD1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7E00D93B" w14:textId="54065648" w:rsidR="00BC48B8" w:rsidRDefault="00BC48B8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Вид строительства: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9A98DC" w14:textId="35A54B5A" w:rsidR="00BC48B8" w:rsidRDefault="00BC48B8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Новое строительство</w:t>
            </w:r>
          </w:p>
        </w:tc>
      </w:tr>
    </w:tbl>
    <w:p w14:paraId="3B5C6EDA" w14:textId="77777777" w:rsidR="00013E8A" w:rsidRPr="00764152" w:rsidRDefault="00013E8A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641576B9" w14:textId="77777777" w:rsidR="003C2CFC" w:rsidRPr="00764152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  <w:t>ОБЩИЕ ПОЛОЖЕНИЯ И ТРЕБОВАНИЯ:</w:t>
      </w:r>
    </w:p>
    <w:p w14:paraId="68F7B58E" w14:textId="6BE77C6B" w:rsidR="00DA1473" w:rsidRDefault="00DA147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Технико-экономические показатели объекта строительства:</w:t>
      </w:r>
    </w:p>
    <w:p w14:paraId="65EDFADA" w14:textId="201D8D37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общая площадь здания</w:t>
      </w:r>
      <w:r w:rsidR="003C64A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>выше 0,00 –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9A43A6">
        <w:rPr>
          <w:rFonts w:ascii="Arial" w:eastAsia="Times New Roman" w:hAnsi="Arial" w:cs="Arial"/>
          <w:bCs/>
          <w:sz w:val="20"/>
          <w:szCs w:val="20"/>
          <w:lang w:eastAsia="ru-RU"/>
        </w:rPr>
        <w:t>28 466,14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м2;</w:t>
      </w:r>
    </w:p>
    <w:p w14:paraId="1357822E" w14:textId="1A22E814" w:rsidR="007206C1" w:rsidRDefault="007206C1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общая площадь здания ниже 0,00 – </w:t>
      </w:r>
      <w:r w:rsidR="009A43A6">
        <w:rPr>
          <w:rFonts w:ascii="Arial" w:eastAsia="Times New Roman" w:hAnsi="Arial" w:cs="Arial"/>
          <w:bCs/>
          <w:sz w:val="20"/>
          <w:szCs w:val="20"/>
          <w:lang w:eastAsia="ru-RU"/>
        </w:rPr>
        <w:t>4 227,71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м2;</w:t>
      </w:r>
    </w:p>
    <w:p w14:paraId="3F117B76" w14:textId="54C0703B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количество этажей </w:t>
      </w:r>
      <w:r w:rsidR="009A43A6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9, 25 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>(в т.ч. подземных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– 1);</w:t>
      </w:r>
    </w:p>
    <w:p w14:paraId="18DC5EF7" w14:textId="3C410200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каркас здания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монолитный с заполнением </w:t>
      </w:r>
      <w:r w:rsidR="00FA0379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газобетонными 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>блоками;</w:t>
      </w:r>
    </w:p>
    <w:p w14:paraId="0FB8BDAC" w14:textId="0CD0B559" w:rsidR="00DA1473" w:rsidRDefault="00DA1473" w:rsidP="00DA1473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материал перегородок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–</w:t>
      </w:r>
      <w:r w:rsidR="00FA0379">
        <w:rPr>
          <w:rFonts w:ascii="Arial" w:eastAsia="Times New Roman" w:hAnsi="Arial" w:cs="Arial"/>
          <w:bCs/>
          <w:sz w:val="20"/>
          <w:szCs w:val="20"/>
          <w:lang w:eastAsia="ru-RU"/>
        </w:rPr>
        <w:t>пазогребневые плиты;</w:t>
      </w:r>
    </w:p>
    <w:p w14:paraId="26789158" w14:textId="2E074BE7" w:rsidR="001B2B07" w:rsidRPr="00801EEB" w:rsidRDefault="003B1BF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sz w:val="20"/>
          <w:szCs w:val="20"/>
          <w:lang w:eastAsia="ru-RU"/>
        </w:rPr>
        <w:t xml:space="preserve">До начала выполнения работ </w:t>
      </w:r>
      <w:r w:rsidR="00C00C9E"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Подрядчику </w:t>
      </w:r>
      <w:r w:rsidR="001B2B07"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необходимо </w:t>
      </w: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предоставить 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Заказчику/</w:t>
      </w:r>
      <w:r w:rsidR="00F370F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Генерально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м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подрядчик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7A6C934A" w14:textId="52DD902B" w:rsidR="00FC5AFB" w:rsidRPr="00801EEB" w:rsidRDefault="00FC5AFB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Проект производства работ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 перечислением всех видов работ и технологической картой по каждому виду работ. </w:t>
      </w:r>
    </w:p>
    <w:p w14:paraId="325B722C" w14:textId="3CFEF05F" w:rsidR="001B2B07" w:rsidRPr="00801EEB" w:rsidRDefault="003B1BFE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кт-допуск, подписанный Сторонами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Акт-допуск необходимо подготовить до выхода на площадку на дату согласно ГПР. Акт-допуск подписывается генеральным директором.</w:t>
      </w:r>
    </w:p>
    <w:p w14:paraId="7CB0232A" w14:textId="108EE281" w:rsidR="007D68B9" w:rsidRPr="00801EEB" w:rsidRDefault="007D68B9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Акт приемки-передачи площадки. Акт приемки-передачи необходимо подготовить до выхода на площадку на дату согласно ГПР. Акт приемки-передачи подписывается генеральным директором.</w:t>
      </w:r>
    </w:p>
    <w:p w14:paraId="7937D839" w14:textId="1B58320C" w:rsidR="001B2B07" w:rsidRPr="00801EEB" w:rsidRDefault="001B2B07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Приказы на ответственных лиц за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подрядчика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производство работ и технику безопасности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6347A5CB" w14:textId="604F0171" w:rsidR="00F1310D" w:rsidRPr="00801EEB" w:rsidRDefault="00F1310D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Подготовить и согласовать график работы с учетом требований ГПР в части сроков, фронта работы, необходимого количества персонала на площадке.</w:t>
      </w:r>
    </w:p>
    <w:p w14:paraId="2EF2A6EB" w14:textId="2AB04A3D" w:rsidR="00687433" w:rsidRPr="00801EEB" w:rsidRDefault="00687433" w:rsidP="00687433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До начала выполнения работ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Заказчику/Генеральному подрядчику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необходимо предоставить Подрядчику:</w:t>
      </w:r>
    </w:p>
    <w:p w14:paraId="4593E755" w14:textId="61D85E7D" w:rsidR="00687433" w:rsidRDefault="00687433" w:rsidP="00687433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Список ответственных представителей заказчика/</w:t>
      </w:r>
      <w:r w:rsidR="00B506D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генерального подрядчика.</w:t>
      </w:r>
    </w:p>
    <w:p w14:paraId="166BFD26" w14:textId="42F74D3B" w:rsidR="003F2FFA" w:rsidRPr="00801EEB" w:rsidRDefault="003F2FFA" w:rsidP="00687433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Осуществить выезд на строительную площадку, для ознакомления с текущей обстановкой и согласованием с начальником участка необходимых мероприятий. </w:t>
      </w:r>
      <w:r w:rsidRPr="003F2FFA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Контакт </w:t>
      </w:r>
      <w:r w:rsidR="00A97F3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руководителя строительно</w:t>
      </w:r>
      <w:r w:rsidR="00B2071E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го объекта</w:t>
      </w:r>
      <w:r w:rsidR="00A97F3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Семериков Владимир Васильевич </w:t>
      </w:r>
      <w:r w:rsidR="00A97F3C" w:rsidRPr="00A97F3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+7(922)2269378</w:t>
      </w:r>
      <w:r w:rsidRPr="003F2FFA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. </w:t>
      </w:r>
    </w:p>
    <w:p w14:paraId="693C7D6E" w14:textId="7F6145AB" w:rsidR="0099487E" w:rsidRPr="00801EEB" w:rsidRDefault="0099487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Перед заключением договора подрядчик обязан провести комплексный анализ ВДЦ на соответствии ПД и РД и после подписания учесть:</w:t>
      </w:r>
    </w:p>
    <w:p w14:paraId="2D95E3C2" w14:textId="3C7CA010" w:rsidR="0099487E" w:rsidRPr="00801EEB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объем соответствующего вида работ в ПД и РД соответствует стоимости договора и не требует дополнительных оплат в виде заключения дополнительных соглашений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B34C0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1A48BBDC" w14:textId="4AC5BC37" w:rsidR="0099487E" w:rsidRPr="00801EEB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объем соответствующего вида работ принимается согласно ПД и РД;</w:t>
      </w:r>
    </w:p>
    <w:p w14:paraId="7AF7DB5A" w14:textId="0B4E4911" w:rsidR="0099487E" w:rsidRPr="00801EEB" w:rsidRDefault="0099487E" w:rsidP="0099487E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- при неучтенном 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объеме работ в ВДЦ подрядчик выполняет его за свой счет.</w:t>
      </w:r>
    </w:p>
    <w:p w14:paraId="72206719" w14:textId="5B6F4562" w:rsidR="00B42AF6" w:rsidRPr="00801EEB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Несвоевременный выход на работу в день согласованный в договоре применяется штраф согласно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приложению к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договору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7D06F8C" w14:textId="63C2CCA2" w:rsidR="00131BA1" w:rsidRPr="00801EEB" w:rsidRDefault="00131BA1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Ответственность за соблюдение требований по </w:t>
      </w:r>
      <w:r w:rsidR="00F1310D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организации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работ</w:t>
      </w:r>
      <w:r w:rsidR="00F1310D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ы и результатов работы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 несение ответственности в виде штрафов за несоблюдение требований </w:t>
      </w:r>
      <w:r w:rsidR="003C64A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согласно договору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 приложения к договору.</w:t>
      </w:r>
    </w:p>
    <w:p w14:paraId="581AE52C" w14:textId="63F9A654" w:rsidR="00B42AF6" w:rsidRPr="00801EEB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момента подписания договора принимается 14</w:t>
      </w:r>
      <w:r w:rsidR="003C64A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-ти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дневный испытательный срок </w:t>
      </w:r>
      <w:r w:rsidR="0014256C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периодической сверкой фактического и планового объема выполненных работ и качества работ, а также учитывается производственная дисциплина и выполнение требований ОТ и ТБ.</w:t>
      </w:r>
    </w:p>
    <w:p w14:paraId="16C53240" w14:textId="76388D6B" w:rsidR="00B42AF6" w:rsidRPr="00801EEB" w:rsidRDefault="00B42AF6" w:rsidP="00B42AF6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lastRenderedPageBreak/>
        <w:tab/>
        <w:t xml:space="preserve">С не прошедшими испытательный срок по собственной вине (вина заказчика не рассматривается) заказчик имеет право расторгнуть договор либо продлить испытательный срок согласно договору 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- 14 календарных дней.</w:t>
      </w:r>
    </w:p>
    <w:p w14:paraId="6E6F0588" w14:textId="1CF8068F" w:rsidR="00EF2B86" w:rsidRDefault="001B2B0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 обеспечить своевременное и качественное выполнение работ</w:t>
      </w:r>
      <w:r w:rsidR="00976CA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9F6F1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строго </w:t>
      </w:r>
      <w:r w:rsidR="00FB19A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в соответствии 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техническим заданием, графиком производства работ, рабочей и проектной документации, предстоящим</w:t>
      </w:r>
      <w:r w:rsidR="00FB19A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1D57E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Догово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ром подряда, ППР,</w:t>
      </w:r>
      <w:r w:rsidR="001D57E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ГОСТ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, Строительных норм и правил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3020EF6B" w14:textId="13259637" w:rsidR="005D0BC2" w:rsidRPr="005D0BC2" w:rsidRDefault="005D0BC2" w:rsidP="005D0BC2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5D0BC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Подрядчик для подтверждения компетенций и возможности выполнять работы в должном качестве выполняет </w:t>
      </w:r>
      <w:r w:rsidR="00DB21C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изготовление и монтаж вентиляционного канала на 1-м этаже секции 1. </w:t>
      </w:r>
    </w:p>
    <w:p w14:paraId="343411F1" w14:textId="6739ADC5" w:rsidR="00095380" w:rsidRPr="00801EEB" w:rsidRDefault="0009538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 xml:space="preserve">опустимые отклонения приведены в </w:t>
      </w:r>
      <w:r w:rsidR="000E6C5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ГОСТ, СНиП, СП и прочей нормативной документацией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CA114CE" w14:textId="7809FA89" w:rsidR="00B165B2" w:rsidRPr="00801EEB" w:rsidRDefault="00B165B2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Все изменения, в процессе производства работ выполнять только после письменного согласования Генер</w:t>
      </w:r>
      <w:r w:rsidR="0004791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альным подрядчиком и Заказчиком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5AA7FCE6" w14:textId="13477D6A" w:rsidR="00987E6D" w:rsidRPr="00801EEB" w:rsidRDefault="00FB19A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Своими силами и за свой счёт до начала выполнения работ получить и поддерживать в силе в течение всего срока производства работ все свидетельства, сертификаты, разрешения государственных органов, необходимые д</w:t>
      </w:r>
      <w:r w:rsidR="00E41A5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ля надлежащего выполнения работ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799DEA21" w14:textId="61FCE59F" w:rsidR="0086700E" w:rsidRPr="00801EEB" w:rsidRDefault="00CE56DC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Подрядчик обязан осуществлять непрерывный производственный контроль за соблюдением в процессе выполнения работ, требований, установленных в технической и распространяющейся на объект нормативной документации. </w:t>
      </w:r>
      <w:r w:rsidR="0086700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Ежедневно обеспечивать нахождение на объекте одного постоянного</w:t>
      </w:r>
      <w:r w:rsidR="001E70F4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квалифицированного</w:t>
      </w:r>
      <w:r w:rsidR="0086700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инженерно-технического работника (далее - ИТР), не менее одного сотрудника ИТР на 10 сотрудников во время производства работ на объекте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3A2BE761" w14:textId="690D6862" w:rsidR="000E6C57" w:rsidRPr="00801EEB" w:rsidRDefault="000E6C5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Обеспечивать на объекте (строительной площадке) выполнение необходимых мероприятий по безопасному производству работ, пожарной безопасности, промсанитарии, охране труда и охране окружающей среды, а также соблюдение высокой культуры производства, в том числе обязуется содержать строительную площадку в чистоте, осуществлять мойку колес, использовать униформу. Униформа должна быть согласована с Генеральным подрядчиком, отвечать внутренним нормативным требованиям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1584396" w14:textId="0580B9AE" w:rsidR="0086700E" w:rsidRPr="00801EEB" w:rsidRDefault="001D128F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обязан, ежедневно обеспечивать порядок на рабочем месте и строительном уча</w:t>
      </w:r>
      <w:r w:rsidR="00735DD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стке, компоновать (сортировать) строительный мусор по определенным видам и производить утилизацию в специально отведенный для этого контейнер, не допуская складирование различных видов строительного мусора (из материалов разного вида) в непредназначенный для этого контейнер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7225B90A" w14:textId="1D38AA3D" w:rsidR="0086700E" w:rsidRPr="00801EEB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 своевременно, не позднее чем за два рабочих дня уведомить Генерального подрядчика о готовности скрытых работ и подготовить сдачу-приемку таких работ. Приемка скрытых работ Генеральным подрядчиком является обязательной для производства последующих работ. В случае если Подрядчик своевременно не уведомил Генерального подрядчика о выполнении скрытых работ, Генеральный подрядчик вправе потребовать от Подрядчика за свой счет вскрыть любую часть скрытых работ и после проверки ее восстановить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2C38B5E3" w14:textId="4F50D91E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 выполняются в условиях строящегося объекта, без остановки рабочего процесса. Соблюдение правил действующего внутреннего распорядка, контрольно-пропускного режима, внутренних положений, инструкций и требований – является обязательным условием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6A685AE" w14:textId="1CF62AA4" w:rsidR="001E70F4" w:rsidRPr="00DB21CF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 xml:space="preserve">Работы выполнять в соответствии с </w:t>
      </w:r>
      <w:r w:rsidR="00DB21CF" w:rsidRPr="00DB21CF">
        <w:rPr>
          <w:rFonts w:ascii="Arial" w:hAnsi="Arial" w:cs="Arial"/>
          <w:b/>
          <w:bCs/>
          <w:color w:val="000000" w:themeColor="text1"/>
          <w:sz w:val="20"/>
          <w:szCs w:val="20"/>
        </w:rPr>
        <w:t>Законом Свердловской области № 52-ОЗ</w:t>
      </w:r>
      <w:r w:rsidR="00DB21CF" w:rsidRPr="00DB21CF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DB21CF">
        <w:rPr>
          <w:rFonts w:ascii="Arial" w:hAnsi="Arial" w:cs="Arial"/>
          <w:color w:val="000000" w:themeColor="text1"/>
          <w:sz w:val="20"/>
          <w:szCs w:val="20"/>
        </w:rPr>
        <w:t>(Закон о тишине и покое)</w:t>
      </w:r>
      <w:r w:rsidR="00F109B6" w:rsidRPr="00DB21C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D63313E" w14:textId="3015DE6A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Все повреждения, возникшие при выполнении работ, и утрата имущества до сдачи объекта Генеральному подрядчику подлежат восстановлению за счет средств Подрядчика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164C083" w14:textId="3BD23810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Сдача результата выполненных по настоящему Договору работ, этапов работ Подрядчиком производится ежемесячно. Организация сдачи-приёмки работ возлагается на Подрядчика. Подрядчик обязан письменно уведомить Генерального подрядчика о готовности к сдаче выполненных по настоящему Договору работ, этапов работ или работ в полном объеме, пригласить представителя Генерального подрядчика на приемку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13A22C8" w14:textId="25CEBA95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Генеральный подрядчик, получивший письменное уведомление Подрядчика о готовности к сдаче результата выполненных по настоящему Договору работ, этапа работ обязан в течение 3 (Трёх) рабочих дней с момента получения такого уведомления приступить к и</w:t>
      </w:r>
      <w:r w:rsidR="009E0E5D" w:rsidRPr="00801EEB">
        <w:rPr>
          <w:rFonts w:ascii="Arial" w:hAnsi="Arial" w:cs="Arial"/>
          <w:color w:val="000000" w:themeColor="text1"/>
          <w:sz w:val="20"/>
          <w:szCs w:val="20"/>
        </w:rPr>
        <w:t>х приемке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E55072F" w14:textId="444F1E82" w:rsidR="001E70F4" w:rsidRPr="00801EEB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Предъявление выполненных работ, в том числе скрытых, Подрядчиком Генеральному подрядчику осуществляется только при 100% оконченного этапа.</w:t>
      </w:r>
      <w:r w:rsidRPr="00801EE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Этап - подразумевает собой весь комплекс работ на этаже одной секции, либо ГП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119C39" w14:textId="07DBA0CE" w:rsidR="00FE2970" w:rsidRPr="00801EEB" w:rsidRDefault="0096246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Работы,</w:t>
      </w:r>
      <w:r w:rsidR="00FE2970" w:rsidRPr="00801EEB">
        <w:rPr>
          <w:rFonts w:ascii="Arial" w:hAnsi="Arial" w:cs="Arial"/>
          <w:color w:val="000000" w:themeColor="text1"/>
          <w:sz w:val="20"/>
          <w:szCs w:val="20"/>
        </w:rPr>
        <w:t xml:space="preserve"> выполненные с браком и несоответствующие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предстоящим Договором подряда, ППР, ГОСТ, Строительных норм и правил переделываются за собственный счет и </w:t>
      </w:r>
      <w:r w:rsidR="001E0E04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своими материалами,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соответствующими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ГОСТам.</w:t>
      </w:r>
    </w:p>
    <w:p w14:paraId="32ECE082" w14:textId="0B54B750" w:rsidR="00FE2970" w:rsidRPr="00801EEB" w:rsidRDefault="00FE297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Подрядчик несет ответственность за сохранность выполненных работ до подписания итогового акта сдачи дома.</w:t>
      </w:r>
    </w:p>
    <w:p w14:paraId="41554D8A" w14:textId="77777777" w:rsidR="0086700E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lastRenderedPageBreak/>
        <w:t xml:space="preserve">Гарантийный срок на выполненные Подрядчиком работы составляет 5 лет и 6 месяцев (66 месяцев), исчисляемый с момента завершения работ, предусмотренных настоящим договором, и приемки надлежащего результата работ Генеральным подрядчиком по соответствующему акту или с момента надлежащего устранения недостатков в полном объёме. Общий гарантийный срок на </w:t>
      </w: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технологические и инженерные системы и оборудование, необходимое для надлежащей эксплуатации Объекта, устанавливается по соглашению Сторон на три года и три месяца с момента подписания в установленном порядке Итогового акта приемки выполненных работ. В случае если заводом- изготовителем на инженерные системы (их элементы) и на вышеназванное оборудование установлен иной гарантийный срок по сравнению с установленным сторонами, то при гарантийном обслуживании применяется гарантийный срок завода–изготовителя. Устранение недостатков,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возникших в течение гарантийного срока по обстоятельствам, за которые отвечает Подрядчик, осуществляется его силами и (или) за его счёт и возмещению не подлежит.</w:t>
      </w:r>
    </w:p>
    <w:p w14:paraId="16AA07F4" w14:textId="77777777" w:rsidR="00B506D5" w:rsidRPr="00B506D5" w:rsidRDefault="00B506D5" w:rsidP="00B506D5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ru-RU"/>
        </w:rPr>
      </w:pPr>
    </w:p>
    <w:p w14:paraId="2A7A43CD" w14:textId="77777777" w:rsidR="0009444C" w:rsidRPr="00764152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ОСНОВНЫЕ ТЕХНИЧЕСКИЕ ТРЕБОВАНИЯ:</w:t>
      </w:r>
    </w:p>
    <w:p w14:paraId="2F87EA5D" w14:textId="77777777" w:rsidR="00D727B7" w:rsidRPr="00764152" w:rsidRDefault="00D727B7" w:rsidP="00D727B7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0C36BD6E" w14:textId="77777777" w:rsidR="003B3600" w:rsidRPr="00801EEB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Основание для выполнения работ:</w:t>
      </w:r>
    </w:p>
    <w:p w14:paraId="0CEE82E3" w14:textId="77777777" w:rsidR="00AD3413" w:rsidRPr="00801EEB" w:rsidRDefault="0009444C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Работы выполнить на основании технического задания, ведомости объемов работ, калькуляции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</w:t>
      </w:r>
      <w:r w:rsidR="003B3600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приложений к ТЗ,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схем (при наличии)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и проекта: </w:t>
      </w:r>
    </w:p>
    <w:p w14:paraId="3AD53851" w14:textId="6A4C8725" w:rsidR="006E5A8E" w:rsidRDefault="006E5A8E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Раздел</w:t>
      </w:r>
      <w:r w:rsidR="00026D3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/шифр: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="0002069B"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АТ</w:t>
      </w:r>
      <w:r w:rsidR="0002069B"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noBreakHyphen/>
        <w:t>01</w:t>
      </w:r>
      <w:r w:rsidR="0002069B"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noBreakHyphen/>
        <w:t>1606/2025</w:t>
      </w:r>
      <w:r w:rsidR="0002069B"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noBreakHyphen/>
        <w:t>Р</w:t>
      </w:r>
      <w:r w:rsidR="0002069B"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noBreakHyphen/>
        <w:t>ОВ2</w:t>
      </w:r>
    </w:p>
    <w:p w14:paraId="30674CBD" w14:textId="77777777" w:rsidR="009A43A6" w:rsidRDefault="009A43A6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44F9CBB7" w14:textId="497E4110" w:rsidR="00353C16" w:rsidRPr="00801EEB" w:rsidRDefault="00630293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На основании рабочей документации, представляемой генеральным подрядчиком в производство работ, технического задания, включая дополнительные требования по качеству, указанные в составе настоящего технического задания, а также нормами и правилами, действующими в РФ, подрядчик, используя собственные или привлеченные ресурсы (с предоставлением схемы с устройством рабочей силы), обязан выполнить полный комплекс работ.</w:t>
      </w:r>
    </w:p>
    <w:p w14:paraId="59DD2DB6" w14:textId="25D71DB1" w:rsidR="008114AD" w:rsidRPr="00801EEB" w:rsidRDefault="00630293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Состав</w:t>
      </w:r>
      <w:r w:rsidR="008114AD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работ:</w:t>
      </w:r>
    </w:p>
    <w:p w14:paraId="4F6586BF" w14:textId="0A76F0AD" w:rsidR="00630293" w:rsidRPr="00FA0379" w:rsidRDefault="006E4BB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ДВО.1 дымоудаления из паркинга</w:t>
      </w:r>
      <w:r w:rsidR="00630293" w:rsidRPr="00FA0379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04EF3803" w14:textId="350B5356" w:rsidR="00630293" w:rsidRPr="00422AF6" w:rsidRDefault="006E4BB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ДПО.1 компенсации удаления продуктов гарения системой ДВ0.1</w:t>
      </w:r>
      <w:r w:rsidR="00FA0379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684490C5" w14:textId="783DBC10" w:rsidR="00630293" w:rsidRPr="00422AF6" w:rsidRDefault="006E4BB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ПО.1 Венткамера 3, паркинг, кладовые</w:t>
      </w:r>
      <w:r w:rsidR="00630293" w:rsidRPr="00422AF6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2972D2EC" w14:textId="65B40FC3" w:rsidR="00630293" w:rsidRPr="00422AF6" w:rsidRDefault="006E4BB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>ВО.1 Паркинг, кладовые паркинга;</w:t>
      </w:r>
    </w:p>
    <w:p w14:paraId="67C219BE" w14:textId="48900E16" w:rsidR="00CC0EAC" w:rsidRPr="00422AF6" w:rsidRDefault="006E4BB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Системы ПО.2 и ВО.2 Помещение СС</w:t>
      </w:r>
      <w:r w:rsidR="00CC0EAC" w:rsidRPr="00422AF6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7FBE9C20" w14:textId="73BF958C" w:rsidR="006E4BBD" w:rsidRDefault="006E4BB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ПО.3. Венткамера 2, коридоры подвала; </w:t>
      </w:r>
    </w:p>
    <w:p w14:paraId="21581DB5" w14:textId="59A68B21" w:rsidR="00630293" w:rsidRPr="00422AF6" w:rsidRDefault="006E4BB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ПО.4. Венткамера 12, коридоры подвала; </w:t>
      </w:r>
    </w:p>
    <w:p w14:paraId="4C7868BE" w14:textId="77984781" w:rsidR="00630293" w:rsidRPr="00422AF6" w:rsidRDefault="006E4BB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>ПО.5 и ВО.5 ИТП;</w:t>
      </w:r>
      <w:r w:rsidR="00630293"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14:paraId="12D7EAA6" w14:textId="5936B7DD" w:rsidR="006E4BBD" w:rsidRPr="00422AF6" w:rsidRDefault="006E4BBD" w:rsidP="006E4BBD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>ПО.6 и ВО.6 Электрощитовая 1;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14:paraId="1CCF8677" w14:textId="728474C8" w:rsidR="006E4BBD" w:rsidRPr="00422AF6" w:rsidRDefault="006E4BBD" w:rsidP="006E4BBD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>ПО.7 и ВО.7 Электрощитовая 2;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14:paraId="5E810362" w14:textId="206B12F3" w:rsidR="006E4BBD" w:rsidRPr="00422AF6" w:rsidRDefault="006E4BBD" w:rsidP="006E4BBD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>ПО.8 и ВО.8 Водомерный узел;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14:paraId="46C2B9E3" w14:textId="373DD4CC" w:rsidR="006E4BBD" w:rsidRPr="00422AF6" w:rsidRDefault="006E4BBD" w:rsidP="006E4BBD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>ПО.9 и ВО.9 Помещение АУПТ;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14:paraId="5A196D40" w14:textId="047B7A85" w:rsidR="006E4BBD" w:rsidRPr="00422AF6" w:rsidRDefault="006E4BBD" w:rsidP="006E4BBD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>ПО.10 и ВО.10 Переговорная;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14:paraId="1017FD29" w14:textId="66BE1E12" w:rsidR="006E4BBD" w:rsidRPr="00422AF6" w:rsidRDefault="006E4BBD" w:rsidP="006E4BBD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>ПО.11 Помещение охраны;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14:paraId="7E8E9767" w14:textId="57096F9A" w:rsidR="006E4BBD" w:rsidRPr="00422AF6" w:rsidRDefault="006E4BBD" w:rsidP="006E4BBD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ВО.12 Блок кладовых 1;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14:paraId="6A9332C2" w14:textId="5DE88448" w:rsidR="00407C62" w:rsidRPr="00422AF6" w:rsidRDefault="00407C62" w:rsidP="00407C62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ПО.12 Блок кладовых 1;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14:paraId="56945C95" w14:textId="64BA8736" w:rsidR="00407C62" w:rsidRPr="00422AF6" w:rsidRDefault="00407C62" w:rsidP="00407C62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ВО.13 Блок кладовых 2;</w:t>
      </w:r>
      <w:r w:rsidRPr="00422A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14:paraId="4BFE729D" w14:textId="2FF3F921" w:rsidR="00630293" w:rsidRDefault="00407C62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ПО.13 Блок кладовых 2;</w:t>
      </w:r>
    </w:p>
    <w:p w14:paraId="21D82ECD" w14:textId="701A67A7" w:rsidR="00407C62" w:rsidRDefault="00407C62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ВО.14 с/у 1.14, ПУИ 1.15;</w:t>
      </w:r>
    </w:p>
    <w:p w14:paraId="19D67782" w14:textId="0DC2B304" w:rsidR="00407C62" w:rsidRDefault="00407C62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ВО.15 с/у 1.22.2;</w:t>
      </w:r>
    </w:p>
    <w:p w14:paraId="03272E0F" w14:textId="621773FB" w:rsidR="00407C62" w:rsidRDefault="00407C62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ВО.16 ПУИ 1.25;</w:t>
      </w:r>
    </w:p>
    <w:p w14:paraId="1B128137" w14:textId="258DF014" w:rsidR="00407C62" w:rsidRDefault="00407C62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ВО.17 Кладовая подвала;</w:t>
      </w:r>
    </w:p>
    <w:p w14:paraId="1F6DF0B5" w14:textId="7D31C27D" w:rsidR="00407C62" w:rsidRPr="00422AF6" w:rsidRDefault="00407C62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ДВ1 Дымоудаление из коридора, вестибюля 1-го этажа;</w:t>
      </w:r>
    </w:p>
    <w:p w14:paraId="7B7FD67C" w14:textId="11BE7BB6" w:rsidR="00630293" w:rsidRPr="00422AF6" w:rsidRDefault="00407C62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ДП1 Компенсация удаления продуктов горения системой ДВ1 с коридора, вестибюля 1-го этажа;</w:t>
      </w:r>
    </w:p>
    <w:p w14:paraId="72545100" w14:textId="23452595" w:rsidR="00630293" w:rsidRDefault="00407C62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ДВ2 Дымоудаление из коридоров со 2-го по 15-й этажи;</w:t>
      </w:r>
    </w:p>
    <w:p w14:paraId="03ECD3B0" w14:textId="6813CF7E" w:rsidR="00407C62" w:rsidRDefault="00407C62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ДП2 Компенсация удаления продуктов горения системой ДВ2 со 2-15 этажи;</w:t>
      </w:r>
    </w:p>
    <w:p w14:paraId="7737A764" w14:textId="40EBC31D" w:rsidR="00407C62" w:rsidRDefault="00407C62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ДВ3.1 Дымоудаление из коридоров со 2-го по 15-й этажи;</w:t>
      </w:r>
    </w:p>
    <w:p w14:paraId="02861D4D" w14:textId="20D5E480" w:rsidR="00407C62" w:rsidRDefault="001167A4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ДП3.1 Компенсация удаления продуктов горения системой ДВ3 со 2-15 этажи</w:t>
      </w:r>
    </w:p>
    <w:p w14:paraId="01E381CB" w14:textId="6E72BF88" w:rsidR="001167A4" w:rsidRDefault="001167A4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ДВ3.2 Дымоудаление из коридоров со 2-го по 15-й этажи;</w:t>
      </w:r>
    </w:p>
    <w:p w14:paraId="58A61EEF" w14:textId="363F6FC5" w:rsidR="001167A4" w:rsidRPr="00422AF6" w:rsidRDefault="001167A4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ДП3.2 Компенсация удаления продуктов горения системой ДВ3 со 2-15 этажи;</w:t>
      </w:r>
    </w:p>
    <w:p w14:paraId="7F231B1E" w14:textId="026A454D" w:rsidR="001167A4" w:rsidRDefault="001167A4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ДП6.1, 6.3, 6.5 Подпор в шахту лифта с режимом ППП (верхняя зона);</w:t>
      </w:r>
    </w:p>
    <w:p w14:paraId="523A0684" w14:textId="41F14A41" w:rsidR="001167A4" w:rsidRDefault="001167A4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ДП6.7 Подпор в шахту лифта с режимом ППП (верхняя зона);</w:t>
      </w:r>
    </w:p>
    <w:p w14:paraId="2B8ED4A8" w14:textId="60BA6AB1" w:rsidR="001167A4" w:rsidRDefault="001167A4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ДП6.2, 6.4, 6.6, 6.8 Подпор в шахту лифта с режимом ППП (нижняя зона);</w:t>
      </w:r>
    </w:p>
    <w:p w14:paraId="382A6262" w14:textId="6A9BF94A" w:rsidR="001167A4" w:rsidRDefault="001167A4" w:rsidP="001167A4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ДП7.1 и 7.3 Подпор в шахту пассажирского лифта (верхняя зона);</w:t>
      </w:r>
    </w:p>
    <w:p w14:paraId="2F072820" w14:textId="7CB788C9" w:rsidR="001167A4" w:rsidRDefault="001167A4" w:rsidP="001167A4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lastRenderedPageBreak/>
        <w:t>Система ДП7.2 и 7.4 Подпор в шахту пассажирского лифта (нижняя зона);</w:t>
      </w:r>
    </w:p>
    <w:p w14:paraId="2E259C3C" w14:textId="2EF58569" w:rsidR="001167A4" w:rsidRDefault="00AF745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ДП9.1 Подпор в тамбур-шлюз (1.10) 1-го этажа</w:t>
      </w:r>
    </w:p>
    <w:p w14:paraId="05A48154" w14:textId="39C66606" w:rsidR="00AF7453" w:rsidRDefault="00AF7453" w:rsidP="00AF745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ДП9.2 Подпор в тамбур-шлюз (1.9) 1-го этажа</w:t>
      </w:r>
    </w:p>
    <w:p w14:paraId="0B44B958" w14:textId="181C51F1" w:rsidR="00AF7453" w:rsidRDefault="00AF7453" w:rsidP="00AF745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ДП9.3 Подпор в тамбур-шлюз (1.17) 1-го этажа</w:t>
      </w:r>
    </w:p>
    <w:p w14:paraId="0E0B35D8" w14:textId="692F229C" w:rsidR="00AF7453" w:rsidRDefault="00AF745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В1ж, В2.1ж, В2.2ж, В2.3ж – Жилая часть</w:t>
      </w:r>
    </w:p>
    <w:p w14:paraId="2BBAA354" w14:textId="77777777" w:rsidR="00AF7453" w:rsidRDefault="00AF745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П1 Коридор 1 с 2-го по 25-ый этажи</w:t>
      </w:r>
    </w:p>
    <w:p w14:paraId="731ECAAA" w14:textId="056E8E0F" w:rsidR="00AF7453" w:rsidRDefault="00AF7453" w:rsidP="00AF745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П2 Коридор 2 с 2-го по 25-ый этажи</w:t>
      </w:r>
    </w:p>
    <w:p w14:paraId="1A6B3B76" w14:textId="3B3F3C41" w:rsidR="00AF7453" w:rsidRDefault="00AF745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К1 Кондиционирование помещения СС</w:t>
      </w:r>
    </w:p>
    <w:p w14:paraId="422E27A7" w14:textId="69B7A0D6" w:rsidR="00AF7453" w:rsidRDefault="00AF7453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К2 Кондиционирование помещения охраны</w:t>
      </w:r>
    </w:p>
    <w:p w14:paraId="27B453E1" w14:textId="764B9DCE" w:rsidR="00630293" w:rsidRPr="00AF7453" w:rsidRDefault="00AF7453" w:rsidP="00AF745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Система А1.1, А1.2 Тепловые завесы в паркинге</w:t>
      </w:r>
    </w:p>
    <w:p w14:paraId="14F459AF" w14:textId="77777777" w:rsidR="008114AD" w:rsidRPr="00801EEB" w:rsidRDefault="008114AD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6E389C08" w14:textId="4B918542" w:rsidR="008114AD" w:rsidRPr="00801EEB" w:rsidRDefault="00630293" w:rsidP="00630293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В составе работ перечислены основные виды работ и сопутствующие работы,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7EDFFC8" w14:textId="32B781C2" w:rsidR="00353C16" w:rsidRPr="00801EEB" w:rsidRDefault="00353C16" w:rsidP="00353C16">
      <w:pPr>
        <w:spacing w:after="0" w:line="20" w:lineRule="atLeast"/>
        <w:ind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462EC505" w14:textId="23152482" w:rsidR="00353C16" w:rsidRPr="00801EEB" w:rsidRDefault="00353C16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Границы участков производства работ:</w:t>
      </w:r>
    </w:p>
    <w:p w14:paraId="5AEDE222" w14:textId="651988EE" w:rsidR="00357553" w:rsidRPr="00801EEB" w:rsidRDefault="00630293" w:rsidP="00353C16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Подрядчик берет на себя выполнение полного комплекса работ по устройству </w:t>
      </w:r>
      <w:r w:rsidR="00AF745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систем вентиляции в</w:t>
      </w: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секциях: 1</w:t>
      </w:r>
      <w:r w:rsidR="00B12F48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2 и паркинг</w:t>
      </w:r>
      <w:r w:rsidRPr="0063029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(в т.ч. сопутствующих работ, необходимых для выполнения, указанного выше состава работ, в соответствии с полученной   рабочей документацией, а также с учетом всех возможных скрытых работ, которые могут возникнуть.</w:t>
      </w:r>
    </w:p>
    <w:p w14:paraId="737CF494" w14:textId="5840756A" w:rsidR="00353C16" w:rsidRPr="00801EEB" w:rsidRDefault="00357553" w:rsidP="00357553">
      <w:pPr>
        <w:pStyle w:val="a7"/>
        <w:spacing w:after="0" w:line="20" w:lineRule="atLeast"/>
        <w:ind w:left="0" w:right="-1"/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i/>
          <w:color w:val="000000" w:themeColor="text1"/>
          <w:sz w:val="20"/>
          <w:szCs w:val="20"/>
        </w:rPr>
        <w:t>В составе работ перечислены виды работ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536ACB7" w14:textId="77777777" w:rsidR="00357553" w:rsidRPr="00801EEB" w:rsidRDefault="00357553" w:rsidP="00357553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00EE7FF1" w14:textId="517DD5DC" w:rsidR="003B3600" w:rsidRPr="00801EEB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Технические требования к </w:t>
      </w:r>
      <w:r w:rsidR="00C13FC2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вентиляционным</w:t>
      </w:r>
      <w:r w:rsidR="00E668FF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работам:</w:t>
      </w:r>
    </w:p>
    <w:p w14:paraId="4805E28C" w14:textId="77777777" w:rsidR="003B3600" w:rsidRPr="00210547" w:rsidRDefault="0037712F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Качество работ, изделий и конструкций, не входящих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в состав данного технического задания</w:t>
      </w:r>
      <w:r w:rsidR="00F85C6B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, 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должно соответствовать требованиям соответствующих 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СНиП, 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>СП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, ГОСТ и </w:t>
      </w:r>
      <w:r w:rsidRPr="00210547">
        <w:rPr>
          <w:rFonts w:ascii="Arial" w:eastAsia="Times New Roman" w:hAnsi="Arial" w:cs="Arial"/>
          <w:sz w:val="20"/>
          <w:szCs w:val="20"/>
          <w:lang w:eastAsia="ru-RU"/>
        </w:rPr>
        <w:t>прочей нормативной документацией,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 относящейся к предмету и виду работ</w:t>
      </w:r>
      <w:r w:rsidRPr="00210547">
        <w:rPr>
          <w:rFonts w:ascii="Arial" w:eastAsia="Times New Roman" w:hAnsi="Arial" w:cs="Arial"/>
          <w:sz w:val="20"/>
          <w:szCs w:val="20"/>
          <w:lang w:eastAsia="ru-RU"/>
        </w:rPr>
        <w:t>, указанных в Договоре или калькуляции к нему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24D0F42C" w14:textId="77777777" w:rsidR="00C83DC2" w:rsidRPr="00210547" w:rsidRDefault="00C83DC2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10547">
        <w:rPr>
          <w:rFonts w:ascii="Arial" w:eastAsia="Times New Roman" w:hAnsi="Arial" w:cs="Arial"/>
          <w:sz w:val="20"/>
          <w:szCs w:val="20"/>
          <w:lang w:eastAsia="ru-RU"/>
        </w:rPr>
        <w:t>Количество рабочих и сроки работ, должны быть выдержаны, согласно нормам выработки, на соответствующий вид работ и указаны в графике производства работ;</w:t>
      </w:r>
    </w:p>
    <w:p w14:paraId="7F33F141" w14:textId="77777777" w:rsidR="00210547" w:rsidRPr="00210547" w:rsidRDefault="00210547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10547">
        <w:rPr>
          <w:rFonts w:ascii="Arial" w:hAnsi="Arial" w:cs="Arial"/>
          <w:sz w:val="20"/>
          <w:szCs w:val="20"/>
        </w:rPr>
        <w:t>Требования безопасности:</w:t>
      </w:r>
    </w:p>
    <w:p w14:paraId="06BB5070" w14:textId="77777777" w:rsidR="00210547" w:rsidRPr="00210547" w:rsidRDefault="00210547" w:rsidP="006E5A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0547">
        <w:rPr>
          <w:rFonts w:ascii="Arial" w:hAnsi="Arial" w:cs="Arial"/>
          <w:sz w:val="20"/>
          <w:szCs w:val="20"/>
        </w:rPr>
        <w:t>Строго соблюдать существующие экологические требования, санитарные нормы, нормы и правила безопасности производства работ, правила пожарной безопасности, пропускной режим, действующий на строительной площадке, а также соблюдать действующие на строительной площадке Генерального подрядчика регламенты, инструкции, технические условия, направленные на обеспечение безопасности труда. Обеспечить наличие и использование работниками Подрядчика необходимых средств индивидуальной защиты.</w:t>
      </w:r>
    </w:p>
    <w:p w14:paraId="5B099C0C" w14:textId="77777777" w:rsidR="00210547" w:rsidRPr="00801EEB" w:rsidRDefault="00210547" w:rsidP="006E5A8E">
      <w:pPr>
        <w:spacing w:before="20" w:after="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0547">
        <w:rPr>
          <w:rFonts w:ascii="Arial" w:hAnsi="Arial" w:cs="Arial"/>
          <w:sz w:val="20"/>
          <w:szCs w:val="20"/>
        </w:rPr>
        <w:t xml:space="preserve">Использовать при проведении работ исключительно сертифицированные инструменты и оборудование, если в отношении них предусмотрена обязательная сертификация. Использовать труд обученного, опытного и квалифицированного персонала, имеющего аттестацию в области промышленной безопасности. Своевременно проводить инструктаж персонала по обеспечению безопасной эксплуатации оборудования и надлежащих приёмов работы в целях предотвращения 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травматизма и причинения ущерба оборудованию Генерального подрядчика, Заказчика.</w:t>
      </w:r>
    </w:p>
    <w:p w14:paraId="0350A5CC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В соответствии с требованиями СП 48.13330.2011 обеспечивать входной контроль качества материалов, изделий и конструкций, применяемых при производстве строительно-монтажных работ;</w:t>
      </w:r>
    </w:p>
    <w:p w14:paraId="47F53948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Производить проверку планового положения выполненных конструкций (контрольно-исполнительная съемка). Предоставлять генподрядчику контрольно-исполнительную съемку конструкций.</w:t>
      </w:r>
    </w:p>
    <w:p w14:paraId="25A36583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Выполнить геодезическую разбивку на монтажном горизонте;</w:t>
      </w:r>
    </w:p>
    <w:p w14:paraId="087A21B8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Использовать только новые материалы. 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вредных веществ). Все используемые материалы должны иметь разрешения на применение на территории РФ;</w:t>
      </w:r>
    </w:p>
    <w:p w14:paraId="506C3C20" w14:textId="034D4D22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В случае, если экспертизой установлено несоответствие материалов </w:t>
      </w:r>
      <w:r w:rsidR="00B319B3" w:rsidRPr="00E668FF">
        <w:rPr>
          <w:rFonts w:ascii="Arial" w:eastAsia="Times New Roman" w:hAnsi="Arial" w:cs="Arial"/>
          <w:sz w:val="20"/>
          <w:szCs w:val="20"/>
          <w:lang w:eastAsia="ru-RU"/>
        </w:rPr>
        <w:t>требованиям проекта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  и   </w:t>
      </w:r>
      <w:r w:rsidR="00B319B3" w:rsidRPr="00E668FF">
        <w:rPr>
          <w:rFonts w:ascii="Arial" w:eastAsia="Times New Roman" w:hAnsi="Arial" w:cs="Arial"/>
          <w:sz w:val="20"/>
          <w:szCs w:val="20"/>
          <w:lang w:eastAsia="ru-RU"/>
        </w:rPr>
        <w:t>нормативным документам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t>, произвести    их    замену  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качества;</w:t>
      </w:r>
    </w:p>
    <w:p w14:paraId="634B7EE0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Круглосуточно обеспечивать сохранность своих строительных материалов и оборудования на строительной площадке;</w:t>
      </w:r>
    </w:p>
    <w:p w14:paraId="624F3CC0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Перед началом работ иметь в распоряжении в исправном техническом состоянии основные средства производства, оборудование и инвентарь, строительную технику, необходимые для выполнения строительно-монтажных работ, необходимый численный состав специалистов, обладающих соответствующей квалификацией, компетентностью, опытом, профессиональными знаниями для выполнения работ;</w:t>
      </w:r>
    </w:p>
    <w:p w14:paraId="14DA88BD" w14:textId="33131663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До начала работ подрядчик обязан предоставить </w:t>
      </w:r>
      <w:r w:rsidR="00B319B3" w:rsidRPr="00E668FF">
        <w:rPr>
          <w:rFonts w:ascii="Arial" w:eastAsia="Times New Roman" w:hAnsi="Arial" w:cs="Arial"/>
          <w:sz w:val="20"/>
          <w:szCs w:val="20"/>
          <w:lang w:eastAsia="ru-RU"/>
        </w:rPr>
        <w:t>генподрядчику приказы</w:t>
      </w:r>
      <w:r w:rsidRPr="00E668FF">
        <w:rPr>
          <w:rFonts w:ascii="Arial" w:eastAsia="Times New Roman" w:hAnsi="Arial" w:cs="Arial"/>
          <w:sz w:val="20"/>
          <w:szCs w:val="20"/>
          <w:lang w:eastAsia="ru-RU"/>
        </w:rPr>
        <w:t xml:space="preserve"> на ответственных представителей;</w:t>
      </w:r>
    </w:p>
    <w:p w14:paraId="1EBC7F39" w14:textId="77777777" w:rsidR="00E668FF" w:rsidRP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Разработать недельно-декадный график производства работ и согласовать его с генподрядчиком;</w:t>
      </w:r>
    </w:p>
    <w:p w14:paraId="406968E7" w14:textId="77777777" w:rsidR="00E668FF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668FF">
        <w:rPr>
          <w:rFonts w:ascii="Arial" w:eastAsia="Times New Roman" w:hAnsi="Arial" w:cs="Arial"/>
          <w:sz w:val="20"/>
          <w:szCs w:val="20"/>
          <w:lang w:eastAsia="ru-RU"/>
        </w:rPr>
        <w:t>Разработать ППР и согласовать его с генподрядчиком;</w:t>
      </w:r>
    </w:p>
    <w:p w14:paraId="154C8FBB" w14:textId="77777777" w:rsidR="00C13FC2" w:rsidRPr="00C13FC2" w:rsidRDefault="00C13FC2" w:rsidP="00C13FC2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61F110C5" w14:textId="75B9CC8E" w:rsidR="00C13FC2" w:rsidRPr="00C13FC2" w:rsidRDefault="00C13FC2" w:rsidP="00C13FC2">
      <w:pPr>
        <w:spacing w:after="0" w:line="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13FC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2.5. Требования к материалам и изделиям</w:t>
      </w:r>
    </w:p>
    <w:p w14:paraId="781D4FFF" w14:textId="244A85E8" w:rsidR="00C13FC2" w:rsidRPr="00C13FC2" w:rsidRDefault="00C13FC2" w:rsidP="00C13FC2">
      <w:pPr>
        <w:spacing w:after="0" w:line="2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3FC2">
        <w:rPr>
          <w:rFonts w:ascii="Arial" w:eastAsia="Times New Roman" w:hAnsi="Arial" w:cs="Arial"/>
          <w:sz w:val="20"/>
          <w:szCs w:val="20"/>
          <w:lang w:eastAsia="ru-RU"/>
        </w:rPr>
        <w:t>2.5.1. Воздуховоды</w:t>
      </w:r>
    </w:p>
    <w:p w14:paraId="1792E233" w14:textId="77777777" w:rsidR="00C13FC2" w:rsidRPr="00DB21CF" w:rsidRDefault="00C13FC2" w:rsidP="00C13FC2">
      <w:pPr>
        <w:pStyle w:val="a7"/>
        <w:numPr>
          <w:ilvl w:val="0"/>
          <w:numId w:val="26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Материал: сталь тонколистовая оцинкованная по ГОСТ 14918-80 / 14918-2020.</w:t>
      </w:r>
    </w:p>
    <w:p w14:paraId="78FC7C0A" w14:textId="77777777" w:rsidR="00C13FC2" w:rsidRPr="00DB21CF" w:rsidRDefault="00C13FC2" w:rsidP="00C13FC2">
      <w:pPr>
        <w:pStyle w:val="a7"/>
        <w:numPr>
          <w:ilvl w:val="0"/>
          <w:numId w:val="26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Толщина стали и класс герметичности – согласно проекту (например: для </w:t>
      </w:r>
      <w:r w:rsidRPr="00DB21CF">
        <w:rPr>
          <w:rFonts w:ascii="Cambria Math" w:eastAsia="Times New Roman" w:hAnsi="Cambria Math" w:cs="Cambria Math"/>
          <w:bCs/>
          <w:sz w:val="20"/>
          <w:szCs w:val="20"/>
          <w:lang w:eastAsia="ru-RU"/>
        </w:rPr>
        <w:t>⌀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100, b=0,5 – класс А; для сечений &gt;300 мм часто класс В с b=0,7–0,9).</w:t>
      </w:r>
    </w:p>
    <w:p w14:paraId="092F90B6" w14:textId="77777777" w:rsidR="00C13FC2" w:rsidRPr="00DB21CF" w:rsidRDefault="00C13FC2" w:rsidP="00C13FC2">
      <w:pPr>
        <w:pStyle w:val="a7"/>
        <w:numPr>
          <w:ilvl w:val="0"/>
          <w:numId w:val="26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Воздуховоды, прокладываемые в чердаках, техподпольях, на кровле – с теплоизоляцией и огнезащитой согласно разделу 6.</w:t>
      </w:r>
    </w:p>
    <w:p w14:paraId="00CF3A03" w14:textId="77777777" w:rsidR="00C13FC2" w:rsidRPr="00DB21CF" w:rsidRDefault="00C13FC2" w:rsidP="00C13FC2">
      <w:pPr>
        <w:pStyle w:val="a7"/>
        <w:numPr>
          <w:ilvl w:val="0"/>
          <w:numId w:val="26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Все фасонные части (отводы, переходы, врезки, тройники, заглушки) – заводского изготовления или из того же материала с соблюдением аэродинамических требований.</w:t>
      </w:r>
    </w:p>
    <w:p w14:paraId="28F138CB" w14:textId="46AF0A8F" w:rsidR="00C13FC2" w:rsidRPr="00C13FC2" w:rsidRDefault="00C13FC2" w:rsidP="00C13FC2">
      <w:pPr>
        <w:spacing w:after="0" w:line="2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3FC2">
        <w:rPr>
          <w:rFonts w:ascii="Arial" w:eastAsia="Times New Roman" w:hAnsi="Arial" w:cs="Arial"/>
          <w:sz w:val="20"/>
          <w:szCs w:val="20"/>
          <w:lang w:eastAsia="ru-RU"/>
        </w:rPr>
        <w:t>2.5.2. Оборудование</w:t>
      </w:r>
    </w:p>
    <w:p w14:paraId="491C83F6" w14:textId="77777777" w:rsidR="00C13FC2" w:rsidRPr="00DB21CF" w:rsidRDefault="00C13FC2" w:rsidP="00C13FC2">
      <w:pPr>
        <w:pStyle w:val="a7"/>
        <w:numPr>
          <w:ilvl w:val="0"/>
          <w:numId w:val="27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Вентиляторы, приточные установки, кондиционеры – согласно спецификации (например, AIRNED, LITENED, KVR, VRN, NED). Допускается замена на оборудование с аналогичными или лучшими характеристиками (L, P, N, уровень шума) по согласованию с Заказчиком и проектировщиком.</w:t>
      </w:r>
    </w:p>
    <w:p w14:paraId="65FF4CE5" w14:textId="77777777" w:rsidR="00C13FC2" w:rsidRPr="00DB21CF" w:rsidRDefault="00C13FC2" w:rsidP="00C13FC2">
      <w:pPr>
        <w:pStyle w:val="a7"/>
        <w:numPr>
          <w:ilvl w:val="0"/>
          <w:numId w:val="27"/>
        </w:numPr>
        <w:spacing w:after="0"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Все агрегаты должны иметь:</w:t>
      </w:r>
    </w:p>
    <w:p w14:paraId="0E35CB28" w14:textId="77777777" w:rsidR="00C13FC2" w:rsidRPr="00DB21CF" w:rsidRDefault="00C13FC2" w:rsidP="00C13FC2">
      <w:pPr>
        <w:pStyle w:val="a7"/>
        <w:numPr>
          <w:ilvl w:val="1"/>
          <w:numId w:val="27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заводские таблички;</w:t>
      </w:r>
    </w:p>
    <w:p w14:paraId="40BF6877" w14:textId="77777777" w:rsidR="00C13FC2" w:rsidRPr="00DB21CF" w:rsidRDefault="00C13FC2" w:rsidP="00C13FC2">
      <w:pPr>
        <w:pStyle w:val="a7"/>
        <w:numPr>
          <w:ilvl w:val="1"/>
          <w:numId w:val="27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паспорт и руководство по эксплуатации на русском языке;</w:t>
      </w:r>
    </w:p>
    <w:p w14:paraId="0A177A25" w14:textId="77777777" w:rsidR="00C13FC2" w:rsidRPr="00DB21CF" w:rsidRDefault="00C13FC2" w:rsidP="00C13FC2">
      <w:pPr>
        <w:pStyle w:val="a7"/>
        <w:numPr>
          <w:ilvl w:val="1"/>
          <w:numId w:val="27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сертификат соответствия Таможенного союза.</w:t>
      </w:r>
    </w:p>
    <w:p w14:paraId="41B599E9" w14:textId="56A87D05" w:rsidR="00C13FC2" w:rsidRPr="00C13FC2" w:rsidRDefault="00C13FC2" w:rsidP="00C13FC2">
      <w:pPr>
        <w:spacing w:after="0" w:line="2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3FC2">
        <w:rPr>
          <w:rFonts w:ascii="Arial" w:eastAsia="Times New Roman" w:hAnsi="Arial" w:cs="Arial"/>
          <w:sz w:val="20"/>
          <w:szCs w:val="20"/>
          <w:lang w:eastAsia="ru-RU"/>
        </w:rPr>
        <w:t>2.5.3. Противопожарные клапаны</w:t>
      </w:r>
    </w:p>
    <w:p w14:paraId="6EDE4985" w14:textId="77777777" w:rsidR="00C13FC2" w:rsidRPr="00DB21CF" w:rsidRDefault="00C13FC2" w:rsidP="00C13FC2">
      <w:pPr>
        <w:pStyle w:val="a7"/>
        <w:numPr>
          <w:ilvl w:val="0"/>
          <w:numId w:val="28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Тип: 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Сигмавент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 (или эквивалент с такими же пределами огнестойкости).</w:t>
      </w:r>
    </w:p>
    <w:p w14:paraId="60B77743" w14:textId="77777777" w:rsidR="00C13FC2" w:rsidRPr="00DB21CF" w:rsidRDefault="00C13FC2" w:rsidP="00C13FC2">
      <w:pPr>
        <w:pStyle w:val="a7"/>
        <w:numPr>
          <w:ilvl w:val="0"/>
          <w:numId w:val="28"/>
        </w:numPr>
        <w:spacing w:after="0"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Исполнение:</w:t>
      </w:r>
    </w:p>
    <w:p w14:paraId="79674098" w14:textId="77777777" w:rsidR="00C13FC2" w:rsidRPr="00DB21CF" w:rsidRDefault="00C13FC2" w:rsidP="00C13FC2">
      <w:pPr>
        <w:pStyle w:val="a7"/>
        <w:numPr>
          <w:ilvl w:val="1"/>
          <w:numId w:val="28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нормально открытые (НО) с пределом EI 60, EI 90, EI 120 согласно проекту;</w:t>
      </w:r>
    </w:p>
    <w:p w14:paraId="0925FFB5" w14:textId="77777777" w:rsidR="00C13FC2" w:rsidRPr="00DB21CF" w:rsidRDefault="00C13FC2" w:rsidP="00C13FC2">
      <w:pPr>
        <w:pStyle w:val="a7"/>
        <w:numPr>
          <w:ilvl w:val="1"/>
          <w:numId w:val="28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нормально закрытые (НЗ) для противодымных систем (например, Cигмавент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noBreakHyphen/>
        <w:t>120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noBreakHyphen/>
        <w:t>НЗ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noBreakHyphen/>
        <w:t>...);</w:t>
      </w:r>
    </w:p>
    <w:p w14:paraId="11CF793B" w14:textId="77777777" w:rsidR="00C13FC2" w:rsidRPr="00DB21CF" w:rsidRDefault="00C13FC2" w:rsidP="00C13FC2">
      <w:pPr>
        <w:pStyle w:val="a7"/>
        <w:numPr>
          <w:ilvl w:val="1"/>
          <w:numId w:val="28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стеновые клапаны типа СЛ150 (бесфланцевые).</w:t>
      </w:r>
    </w:p>
    <w:p w14:paraId="720A163C" w14:textId="77777777" w:rsidR="00C13FC2" w:rsidRDefault="00C13FC2" w:rsidP="00C13FC2">
      <w:pPr>
        <w:pStyle w:val="a7"/>
        <w:numPr>
          <w:ilvl w:val="0"/>
          <w:numId w:val="28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Клапаны должны иметь сертификат пожарной безопасности и устанавливаться в проемах строительных конструкций с обеспечением нормируемого предела огнестойкости пересекаемой конструкции.</w:t>
      </w:r>
    </w:p>
    <w:p w14:paraId="14077BD4" w14:textId="0B05A14F" w:rsidR="00C13FC2" w:rsidRPr="00C13FC2" w:rsidRDefault="00C13FC2" w:rsidP="00C13FC2">
      <w:pPr>
        <w:spacing w:line="20" w:lineRule="atLeast"/>
        <w:ind w:left="36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C13FC2">
        <w:rPr>
          <w:rFonts w:ascii="Arial" w:eastAsia="Times New Roman" w:hAnsi="Arial" w:cs="Arial"/>
          <w:sz w:val="20"/>
          <w:szCs w:val="20"/>
          <w:lang w:eastAsia="ru-RU"/>
        </w:rPr>
        <w:t>2.5.4. Огнезащита и теплоизоляция</w:t>
      </w:r>
    </w:p>
    <w:p w14:paraId="7E262ADC" w14:textId="77777777" w:rsidR="00C13FC2" w:rsidRPr="00DB21CF" w:rsidRDefault="00C13FC2" w:rsidP="00C13FC2">
      <w:pPr>
        <w:pStyle w:val="a7"/>
        <w:numPr>
          <w:ilvl w:val="0"/>
          <w:numId w:val="29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Для вентиляционных систем (общеобменных) – теплоизоляция 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BOS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noBreakHyphen/>
        <w:t>VENT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 толщиной 50 мм (на кровле – с покрытием из наплавляемой мембраны).</w:t>
      </w:r>
    </w:p>
    <w:p w14:paraId="194738A1" w14:textId="77777777" w:rsidR="00C13FC2" w:rsidRPr="00DB21CF" w:rsidRDefault="00C13FC2" w:rsidP="00C13FC2">
      <w:pPr>
        <w:pStyle w:val="a7"/>
        <w:numPr>
          <w:ilvl w:val="0"/>
          <w:numId w:val="29"/>
        </w:numPr>
        <w:spacing w:after="0"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Для противодымных воздуховодов и систем подпора – комбинированное огнезащитное покрытие 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PRO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noBreakHyphen/>
        <w:t>МБОР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noBreakHyphen/>
        <w:t>VENT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:</w:t>
      </w:r>
    </w:p>
    <w:p w14:paraId="5C5431F5" w14:textId="77777777" w:rsidR="00C13FC2" w:rsidRPr="00DB21CF" w:rsidRDefault="00C13FC2" w:rsidP="00C13FC2">
      <w:pPr>
        <w:pStyle w:val="a7"/>
        <w:numPr>
          <w:ilvl w:val="1"/>
          <w:numId w:val="29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EI 30 (толщина 5 мм);</w:t>
      </w:r>
    </w:p>
    <w:p w14:paraId="250D6A0F" w14:textId="77777777" w:rsidR="00C13FC2" w:rsidRPr="00DB21CF" w:rsidRDefault="00C13FC2" w:rsidP="00C13FC2">
      <w:pPr>
        <w:pStyle w:val="a7"/>
        <w:numPr>
          <w:ilvl w:val="1"/>
          <w:numId w:val="29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lastRenderedPageBreak/>
        <w:t>EI 60 (10 мм);</w:t>
      </w:r>
    </w:p>
    <w:p w14:paraId="0EAA8410" w14:textId="77777777" w:rsidR="00C13FC2" w:rsidRPr="00DB21CF" w:rsidRDefault="00C13FC2" w:rsidP="00C13FC2">
      <w:pPr>
        <w:pStyle w:val="a7"/>
        <w:numPr>
          <w:ilvl w:val="1"/>
          <w:numId w:val="29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EI 120 (10 мм);</w:t>
      </w:r>
    </w:p>
    <w:p w14:paraId="3E991FA5" w14:textId="77777777" w:rsidR="00C13FC2" w:rsidRPr="00DB21CF" w:rsidRDefault="00C13FC2" w:rsidP="00C13FC2">
      <w:pPr>
        <w:pStyle w:val="a7"/>
        <w:numPr>
          <w:ilvl w:val="1"/>
          <w:numId w:val="29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EI 150 (50 мм).</w:t>
      </w:r>
    </w:p>
    <w:p w14:paraId="135FE1DF" w14:textId="77777777" w:rsidR="00C13FC2" w:rsidRPr="00DB21CF" w:rsidRDefault="00C13FC2" w:rsidP="00C13FC2">
      <w:pPr>
        <w:pStyle w:val="a7"/>
        <w:numPr>
          <w:ilvl w:val="0"/>
          <w:numId w:val="29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Огнезащита крепится на жаростойкую мастику 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Kleber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 (расход согласно проекту: 0,7; 1,0; 1,2; 2,0 кг/м²).</w:t>
      </w:r>
    </w:p>
    <w:p w14:paraId="6068F530" w14:textId="77777777" w:rsidR="00C13FC2" w:rsidRPr="00DB21CF" w:rsidRDefault="00C13FC2" w:rsidP="00C13FC2">
      <w:pPr>
        <w:pStyle w:val="a7"/>
        <w:numPr>
          <w:ilvl w:val="0"/>
          <w:numId w:val="29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Покрытие должно быть цельным, без разрывов, с перехлестом полотен не менее 100 мм.</w:t>
      </w:r>
    </w:p>
    <w:p w14:paraId="35930FB9" w14:textId="6E70A203" w:rsidR="00C13FC2" w:rsidRPr="00C13FC2" w:rsidRDefault="00C13FC2" w:rsidP="00C13FC2">
      <w:pPr>
        <w:spacing w:after="0" w:line="20" w:lineRule="atLeast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3FC2">
        <w:rPr>
          <w:rFonts w:ascii="Arial" w:eastAsia="Times New Roman" w:hAnsi="Arial" w:cs="Arial"/>
          <w:sz w:val="20"/>
          <w:szCs w:val="20"/>
          <w:lang w:eastAsia="ru-RU"/>
        </w:rPr>
        <w:t>2.5.5. Крепежные и опорные конструкции</w:t>
      </w:r>
    </w:p>
    <w:p w14:paraId="65CF0B84" w14:textId="77777777" w:rsidR="00C13FC2" w:rsidRPr="00DB21CF" w:rsidRDefault="00C13FC2" w:rsidP="00C13FC2">
      <w:pPr>
        <w:pStyle w:val="a7"/>
        <w:numPr>
          <w:ilvl w:val="0"/>
          <w:numId w:val="30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Для подвеса воздуховодов – перфорированные профили, резьбовые шпильки М10 оцинкованные, анкерные забивные элементы.</w:t>
      </w:r>
    </w:p>
    <w:p w14:paraId="52F9A297" w14:textId="77777777" w:rsidR="00C13FC2" w:rsidRPr="00DB21CF" w:rsidRDefault="00C13FC2" w:rsidP="00C13FC2">
      <w:pPr>
        <w:pStyle w:val="a7"/>
        <w:numPr>
          <w:ilvl w:val="0"/>
          <w:numId w:val="30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Для кровельного оборудования – опоры 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SOLID FOOT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 (FACHMANN) с компенсацией уклона до 8°. Запрещается крепление опор к основанию кровли без расчета снеговой и ветровой нагрузки.</w:t>
      </w:r>
    </w:p>
    <w:p w14:paraId="4DDF5A50" w14:textId="77777777" w:rsidR="00C13FC2" w:rsidRPr="00DB21CF" w:rsidRDefault="00C13FC2" w:rsidP="00C13FC2">
      <w:pPr>
        <w:pStyle w:val="a7"/>
        <w:numPr>
          <w:ilvl w:val="0"/>
          <w:numId w:val="30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Все металлоконструкции должны быть оцинкованы (метод по выбору Подрядчика, но согласован с Заказчиком).</w:t>
      </w:r>
    </w:p>
    <w:p w14:paraId="0C9898A4" w14:textId="19747177" w:rsidR="00C13FC2" w:rsidRPr="00C13FC2" w:rsidRDefault="00C13FC2" w:rsidP="00C13FC2">
      <w:pPr>
        <w:spacing w:after="0" w:line="20" w:lineRule="atLeast"/>
        <w:ind w:left="36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C13FC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2.6 Требования к монтажным работам</w:t>
      </w:r>
    </w:p>
    <w:p w14:paraId="55247C6E" w14:textId="66CEA99B" w:rsidR="00C13FC2" w:rsidRPr="00C13FC2" w:rsidRDefault="00C13FC2" w:rsidP="00C13FC2">
      <w:pPr>
        <w:spacing w:after="0" w:line="20" w:lineRule="atLeast"/>
        <w:ind w:firstLine="426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3FC2">
        <w:rPr>
          <w:rFonts w:ascii="Arial" w:eastAsia="Times New Roman" w:hAnsi="Arial" w:cs="Arial"/>
          <w:sz w:val="20"/>
          <w:szCs w:val="20"/>
          <w:lang w:eastAsia="ru-RU"/>
        </w:rPr>
        <w:t>2.6.1. Общие правила</w:t>
      </w:r>
    </w:p>
    <w:p w14:paraId="73C67248" w14:textId="77777777" w:rsidR="00C13FC2" w:rsidRPr="00DB21CF" w:rsidRDefault="00C13FC2" w:rsidP="00C13FC2">
      <w:pPr>
        <w:pStyle w:val="a7"/>
        <w:numPr>
          <w:ilvl w:val="0"/>
          <w:numId w:val="31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Монтаж выполнять в соответствии с 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СП 73.13330.2016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 «Внутренние санитарно-технические системы зданий», 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СП 7.13130.2013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 «Отопление, вентиляция и кондиционирование. Требования пожарной безопасности».</w:t>
      </w:r>
    </w:p>
    <w:p w14:paraId="1F1B2AB2" w14:textId="77777777" w:rsidR="00C13FC2" w:rsidRPr="00DB21CF" w:rsidRDefault="00C13FC2" w:rsidP="00C13FC2">
      <w:pPr>
        <w:pStyle w:val="a7"/>
        <w:numPr>
          <w:ilvl w:val="0"/>
          <w:numId w:val="31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Перед началом монтажа Подрядчик обязан разработать ППР, включая схемы строповки, очередность монтажа, мероприятия по технике безопасности.</w:t>
      </w:r>
    </w:p>
    <w:p w14:paraId="7041AFED" w14:textId="142E2FF3" w:rsidR="00C13FC2" w:rsidRPr="00C13FC2" w:rsidRDefault="00C13FC2" w:rsidP="00C13FC2">
      <w:pPr>
        <w:spacing w:after="0" w:line="20" w:lineRule="atLeast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3FC2">
        <w:rPr>
          <w:rFonts w:ascii="Arial" w:eastAsia="Times New Roman" w:hAnsi="Arial" w:cs="Arial"/>
          <w:sz w:val="20"/>
          <w:szCs w:val="20"/>
          <w:lang w:eastAsia="ru-RU"/>
        </w:rPr>
        <w:t>2.6.2. Противопожарные требования (акцент)</w:t>
      </w:r>
    </w:p>
    <w:p w14:paraId="2306F8F5" w14:textId="77777777" w:rsidR="00C13FC2" w:rsidRPr="00DB21CF" w:rsidRDefault="00C13FC2" w:rsidP="00C13FC2">
      <w:pPr>
        <w:pStyle w:val="a7"/>
        <w:numPr>
          <w:ilvl w:val="0"/>
          <w:numId w:val="32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Противопожарные клапаны устанавливать 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в проемах ограждающих конструкций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 или непосредственно за ними (с обеспечением предела огнестойкости воздуховода на участке от конструкции до клапана).</w:t>
      </w:r>
    </w:p>
    <w:p w14:paraId="5D898B2B" w14:textId="77777777" w:rsidR="00C13FC2" w:rsidRPr="00DB21CF" w:rsidRDefault="00C13FC2" w:rsidP="00C13FC2">
      <w:pPr>
        <w:pStyle w:val="a7"/>
        <w:numPr>
          <w:ilvl w:val="0"/>
          <w:numId w:val="32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Клапаны стенового типа монтировать так, чтобы корпус не выступал за пределы стены.</w:t>
      </w:r>
    </w:p>
    <w:p w14:paraId="00ACEB5C" w14:textId="77777777" w:rsidR="00C13FC2" w:rsidRPr="00DB21CF" w:rsidRDefault="00C13FC2" w:rsidP="00C13FC2">
      <w:pPr>
        <w:pStyle w:val="a7"/>
        <w:numPr>
          <w:ilvl w:val="0"/>
          <w:numId w:val="32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Вертикальные воздуховоды в шахтах крепить на уголках, горизонтальные – на подвесных опорах с шагом согласно п. 6.5.5 СП 73.13330.2016. Крепления воздуховодов должны иметь такой же предел огнестойкости, как и сам воздуховод.</w:t>
      </w:r>
    </w:p>
    <w:p w14:paraId="04CDC9C5" w14:textId="77777777" w:rsidR="00C13FC2" w:rsidRPr="00DB21CF" w:rsidRDefault="00C13FC2" w:rsidP="00C13FC2">
      <w:pPr>
        <w:pStyle w:val="a7"/>
        <w:numPr>
          <w:ilvl w:val="0"/>
          <w:numId w:val="32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Места прохода воздуховодов через перекрытия, стены уплотнять 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негорючими материалами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 (минеральная вата, огнеупорный герметик).</w:t>
      </w:r>
    </w:p>
    <w:p w14:paraId="65C23786" w14:textId="66CCD9C0" w:rsidR="00C13FC2" w:rsidRPr="00C13FC2" w:rsidRDefault="00C13FC2" w:rsidP="00C13FC2">
      <w:pPr>
        <w:spacing w:after="0" w:line="20" w:lineRule="atLeast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3FC2">
        <w:rPr>
          <w:rFonts w:ascii="Arial" w:eastAsia="Times New Roman" w:hAnsi="Arial" w:cs="Arial"/>
          <w:sz w:val="20"/>
          <w:szCs w:val="20"/>
          <w:lang w:eastAsia="ru-RU"/>
        </w:rPr>
        <w:t>2.6.3. Монтаж воздуховодов на кровле</w:t>
      </w:r>
    </w:p>
    <w:p w14:paraId="66D8F46A" w14:textId="77777777" w:rsidR="00C13FC2" w:rsidRPr="00DB21CF" w:rsidRDefault="00C13FC2" w:rsidP="00C13FC2">
      <w:pPr>
        <w:pStyle w:val="a7"/>
        <w:numPr>
          <w:ilvl w:val="0"/>
          <w:numId w:val="33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Воздуховоды противодымных систем и подпора, проходящие по кровле, заключаются в </w:t>
      </w:r>
      <w:r w:rsidRPr="00DB21CF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огнезащиту + защитный кожух</w:t>
      </w: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 из оцинкованной стали (в соответствии с примечаниями на листах 23, 25, 27).</w:t>
      </w:r>
    </w:p>
    <w:p w14:paraId="2C257434" w14:textId="77777777" w:rsidR="00C13FC2" w:rsidRPr="00DB21CF" w:rsidRDefault="00C13FC2" w:rsidP="00C13FC2">
      <w:pPr>
        <w:pStyle w:val="a7"/>
        <w:numPr>
          <w:ilvl w:val="0"/>
          <w:numId w:val="33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Кровельные опоры под оборудование устанавливать только после расчета нагрузок для конкретного объекта (не по умолчанию).</w:t>
      </w:r>
    </w:p>
    <w:p w14:paraId="33E7C5BC" w14:textId="7D5BD9BE" w:rsidR="00C13FC2" w:rsidRPr="00C13FC2" w:rsidRDefault="00C13FC2" w:rsidP="00C13FC2">
      <w:pPr>
        <w:spacing w:after="0" w:line="20" w:lineRule="atLeast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3FC2">
        <w:rPr>
          <w:rFonts w:ascii="Arial" w:eastAsia="Times New Roman" w:hAnsi="Arial" w:cs="Arial"/>
          <w:sz w:val="20"/>
          <w:szCs w:val="20"/>
          <w:lang w:eastAsia="ru-RU"/>
        </w:rPr>
        <w:t>2.6.4. Электромонтажные работы (в части ОВ)</w:t>
      </w:r>
    </w:p>
    <w:p w14:paraId="5D9984C7" w14:textId="77777777" w:rsidR="00C13FC2" w:rsidRPr="00DB21CF" w:rsidRDefault="00C13FC2" w:rsidP="00C13FC2">
      <w:pPr>
        <w:pStyle w:val="a7"/>
        <w:numPr>
          <w:ilvl w:val="0"/>
          <w:numId w:val="34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Подключение вентиляторов, клапанов, завес, кондиционеров – согласно проекту (напряжение 1ф230 В / 3ф400 В).</w:t>
      </w:r>
    </w:p>
    <w:p w14:paraId="6587AB12" w14:textId="77777777" w:rsidR="00C13FC2" w:rsidRPr="00DB21CF" w:rsidRDefault="00C13FC2" w:rsidP="00C13FC2">
      <w:pPr>
        <w:pStyle w:val="a7"/>
        <w:numPr>
          <w:ilvl w:val="0"/>
          <w:numId w:val="34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Предусмотреть резервные двигатели (для П0.1, В0.1, В1ж, В2.1ж и др.) согласно спецификации.</w:t>
      </w:r>
    </w:p>
    <w:p w14:paraId="20BAB725" w14:textId="77777777" w:rsidR="00C13FC2" w:rsidRPr="00DB21CF" w:rsidRDefault="00C13FC2" w:rsidP="00C13FC2">
      <w:pPr>
        <w:pStyle w:val="a7"/>
        <w:numPr>
          <w:ilvl w:val="0"/>
          <w:numId w:val="34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Все электрические соединения выполнить с соблюдением ПУЭ, заземление – обязательно.</w:t>
      </w:r>
    </w:p>
    <w:p w14:paraId="3610C59B" w14:textId="4B8D394C" w:rsidR="00C13FC2" w:rsidRPr="00C13FC2" w:rsidRDefault="00C13FC2" w:rsidP="00C13FC2">
      <w:pPr>
        <w:spacing w:after="0" w:line="20" w:lineRule="atLeast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13FC2">
        <w:rPr>
          <w:rFonts w:ascii="Arial" w:eastAsia="Times New Roman" w:hAnsi="Arial" w:cs="Arial"/>
          <w:sz w:val="20"/>
          <w:szCs w:val="20"/>
          <w:lang w:eastAsia="ru-RU"/>
        </w:rPr>
        <w:t>2.6.5. Пусконаладка и испытания</w:t>
      </w:r>
    </w:p>
    <w:p w14:paraId="3C79A9DE" w14:textId="77777777" w:rsidR="00C13FC2" w:rsidRPr="00DB21CF" w:rsidRDefault="00C13FC2" w:rsidP="00C13FC2">
      <w:pPr>
        <w:pStyle w:val="a7"/>
        <w:numPr>
          <w:ilvl w:val="0"/>
          <w:numId w:val="35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Провести индивидуальные испытания каждого агрегата.</w:t>
      </w:r>
    </w:p>
    <w:p w14:paraId="22768C55" w14:textId="77777777" w:rsidR="00C13FC2" w:rsidRPr="00DB21CF" w:rsidRDefault="00C13FC2" w:rsidP="00C13FC2">
      <w:pPr>
        <w:pStyle w:val="a7"/>
        <w:numPr>
          <w:ilvl w:val="0"/>
          <w:numId w:val="35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Измерить фактические расходы воздуха на всех решетках и диффузорах (не более ±10% от проектных).</w:t>
      </w:r>
    </w:p>
    <w:p w14:paraId="38F254D3" w14:textId="77777777" w:rsidR="00C13FC2" w:rsidRPr="00DB21CF" w:rsidRDefault="00C13FC2" w:rsidP="00C13FC2">
      <w:pPr>
        <w:pStyle w:val="a7"/>
        <w:numPr>
          <w:ilvl w:val="0"/>
          <w:numId w:val="35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Проверить срабатывание противодымных систем (в т.ч. автоматическое – от сигналов пожарной сигнализации). Составить акты.</w:t>
      </w:r>
    </w:p>
    <w:p w14:paraId="43ACE21E" w14:textId="77777777" w:rsidR="00C13FC2" w:rsidRPr="00DB21CF" w:rsidRDefault="00C13FC2" w:rsidP="00C13FC2">
      <w:pPr>
        <w:pStyle w:val="a7"/>
        <w:numPr>
          <w:ilvl w:val="0"/>
          <w:numId w:val="35"/>
        </w:numPr>
        <w:spacing w:line="20" w:lineRule="atLeast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DB21CF">
        <w:rPr>
          <w:rFonts w:ascii="Arial" w:eastAsia="Times New Roman" w:hAnsi="Arial" w:cs="Arial"/>
          <w:bCs/>
          <w:sz w:val="20"/>
          <w:szCs w:val="20"/>
          <w:lang w:eastAsia="ru-RU"/>
        </w:rPr>
        <w:t>Уровень шума в помещениях – не выше допустимого по СанПиН 1.2.3685-21.</w:t>
      </w:r>
    </w:p>
    <w:p w14:paraId="6D3A737A" w14:textId="77777777" w:rsidR="00C13FC2" w:rsidRPr="00C13FC2" w:rsidRDefault="00C13FC2" w:rsidP="00C13FC2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5180736C" w14:textId="77777777" w:rsidR="00C13FC2" w:rsidRDefault="00C13FC2" w:rsidP="00C13FC2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6573A666" w14:textId="77777777" w:rsidR="00C13FC2" w:rsidRDefault="00C13FC2" w:rsidP="00C13FC2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0622039B" w14:textId="77777777" w:rsidR="00C13FC2" w:rsidRPr="00C13FC2" w:rsidRDefault="00C13FC2" w:rsidP="00C13FC2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287B6C6C" w14:textId="77BBB595" w:rsidR="00C67B80" w:rsidRPr="00801EEB" w:rsidRDefault="00C67B80" w:rsidP="00C13FC2">
      <w:pPr>
        <w:pStyle w:val="a7"/>
        <w:numPr>
          <w:ilvl w:val="1"/>
          <w:numId w:val="42"/>
        </w:num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lastRenderedPageBreak/>
        <w:t>До начала производства работ необходимо:</w:t>
      </w:r>
    </w:p>
    <w:p w14:paraId="49015895" w14:textId="37E48896" w:rsidR="00C67B80" w:rsidRPr="00801EEB" w:rsidRDefault="00801EEB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</w:t>
      </w:r>
      <w:r w:rsidR="00C67B80" w:rsidRPr="00801EEB">
        <w:rPr>
          <w:rFonts w:ascii="Arial" w:eastAsia="Calibri" w:hAnsi="Arial" w:cs="Arial"/>
          <w:color w:val="000000" w:themeColor="text1"/>
          <w:sz w:val="20"/>
          <w:szCs w:val="20"/>
        </w:rPr>
        <w:t>ыполнить геодезическую разбивку на монтажном горизонте;</w:t>
      </w:r>
    </w:p>
    <w:p w14:paraId="53B02691" w14:textId="67202C07" w:rsidR="00C67B80" w:rsidRPr="00801EEB" w:rsidRDefault="00C67B80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Принять у генподрядчика фронт работ полностью или частично, с составлением акта установленной формы;</w:t>
      </w:r>
    </w:p>
    <w:p w14:paraId="27C46BBC" w14:textId="0E6BFFDC" w:rsidR="00C67B80" w:rsidRPr="00801EEB" w:rsidRDefault="00C67B80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Пройти вводный инструктаж и первичный инструктаж на рабочем месте у ответственного представителя генподрядчика;</w:t>
      </w:r>
    </w:p>
    <w:p w14:paraId="3565C3B8" w14:textId="125FA281" w:rsidR="00C67B80" w:rsidRPr="00801EEB" w:rsidRDefault="00C67B80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Получить разрешение на производство работ; </w:t>
      </w:r>
    </w:p>
    <w:p w14:paraId="1C123B12" w14:textId="1D99E9E6" w:rsidR="00C67B80" w:rsidRPr="00801EEB" w:rsidRDefault="00C67B80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Открыть акт-допуск на производство работ (с предоставлением всей необходимой исходно – разрешительной документации, указанной в акте – допуске);</w:t>
      </w:r>
    </w:p>
    <w:p w14:paraId="0270D11F" w14:textId="3488F0E3" w:rsidR="00C67B80" w:rsidRPr="00801EEB" w:rsidRDefault="00C67B80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Выполнить перебазировку необходимой техники на объект;</w:t>
      </w:r>
    </w:p>
    <w:p w14:paraId="295E3EB4" w14:textId="7FA88E96" w:rsidR="00C67B80" w:rsidRPr="00801EEB" w:rsidRDefault="00C67B80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Согласовать с генподрядчиком пропускной режим, режим производства работ, режим технического осмотра, размещение временных зданий и сооружений, санитарных кабин, точек подключения и прокладку временных сетей электроэнергии, освещения рабочих мест, технического водоснабжения и водоотведения, организацию охраны, зоны складирования материалов на объекте до завершения работ по договору;</w:t>
      </w:r>
    </w:p>
    <w:p w14:paraId="1F985124" w14:textId="576024EA" w:rsidR="00C67B80" w:rsidRPr="00801EEB" w:rsidRDefault="00C67B80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Предоставить генподрядчику приказы на ответственных представителей;</w:t>
      </w:r>
    </w:p>
    <w:p w14:paraId="316D8C13" w14:textId="08959127" w:rsidR="00C67B80" w:rsidRPr="00801EEB" w:rsidRDefault="00C67B80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Разработать технологические карты (ТК) и проект производства работ (ППР) и согласовать его с генподрядчиком:</w:t>
      </w:r>
    </w:p>
    <w:p w14:paraId="52A37F01" w14:textId="0C55C8B8" w:rsidR="00C67B80" w:rsidRPr="00801EEB" w:rsidRDefault="00C67B80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Технологические карты выполнить в соответствии с представленными требованиями генподрядчика по оформлению и прочие нормативными документами;</w:t>
      </w:r>
    </w:p>
    <w:p w14:paraId="654C3BDA" w14:textId="2D1B28BE" w:rsidR="00C67B80" w:rsidRPr="00801EEB" w:rsidRDefault="00C67B80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Проект производства работ выполнить в соответствии с представленными требованиями генподрядчика по оформлению и МДС 12-81.2007;</w:t>
      </w:r>
    </w:p>
    <w:p w14:paraId="38A10904" w14:textId="66548EB4" w:rsidR="00C67B80" w:rsidRPr="00801EEB" w:rsidRDefault="00C67B80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 срок не более 3 рабочих дней с момента получения замечаний к ТК и ППР, устранить замечания и направить откорректированные ТК и ППР генподрядчику.</w:t>
      </w:r>
    </w:p>
    <w:p w14:paraId="14E3AABC" w14:textId="5DA8D273" w:rsidR="00C67B80" w:rsidRPr="00801EEB" w:rsidRDefault="00C67B80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 рамках разработки ППР разработать графики производства работ, поставки изделий и материалов и согласовать их с генподрядчиком;</w:t>
      </w:r>
    </w:p>
    <w:p w14:paraId="36B37C57" w14:textId="77777777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444B1E9D" w14:textId="77777777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56495B9C" w14:textId="1EB5ECD3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0B7919D7" w14:textId="6379E4BF" w:rsidR="00F504F5" w:rsidRPr="00801EEB" w:rsidRDefault="00F504F5" w:rsidP="00C13FC2">
      <w:pPr>
        <w:pStyle w:val="a7"/>
        <w:numPr>
          <w:ilvl w:val="1"/>
          <w:numId w:val="4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 ходе производства работ:</w:t>
      </w:r>
    </w:p>
    <w:p w14:paraId="7FEDCC1A" w14:textId="52208CA9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При необходимости согласовать с генеральным подрядчиком потребность работы в несколько смен;</w:t>
      </w:r>
    </w:p>
    <w:p w14:paraId="60BC10DB" w14:textId="589C4F81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Обеспечить себя временным электроснабжением. Генеральный подрядчик предоставляет точки подключения к электроснабжению. Место расположения точек подключения при этом не должно превышать 50 метров от места производства работ. Подрядчик обязуется установить узлы учета электроэнергии для каждой точки подключения, работы производятся по согласованию с генеральным подрядчиком. Подрядная организация компенсирует ежемесячно затраченную (потребленную)электроэнергию генеральному подрядчику, по тарифу установленному поставщиком электроэнергии. </w:t>
      </w:r>
    </w:p>
    <w:p w14:paraId="29DF94E0" w14:textId="287CD3C3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себя технической водой, необходимой для производства работ. В случае устройства точки раздачи технической воды на объекте строительства генеральный подрядчик имеет право обеспечить подрядчика техничкой водой на технические нужды. В этом случае подрядчик ежемесячно компенсирует генподрядчику расходы по водоснабжению</w:t>
      </w:r>
    </w:p>
    <w:p w14:paraId="015F1DC3" w14:textId="11DC53D3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входной контроль качества материалов, изделий и конструкций, применяемых при производстве строительно-монтажных работ в соответствии с требованиями СП 48.13330.2019;</w:t>
      </w:r>
    </w:p>
    <w:p w14:paraId="312A8FAD" w14:textId="5AA78425" w:rsidR="00962463" w:rsidRPr="00801EEB" w:rsidRDefault="00962463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Заказчик проводит строительный контроль в программе </w:t>
      </w:r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«iflat»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. Подрядчику необходимо осуществлять сдачу результата работ посредством программы </w:t>
      </w:r>
      <w:r w:rsidRPr="00801EEB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«iflat»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.</w:t>
      </w:r>
      <w:r w:rsidR="00541F9B"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 Заказчик проводит обучение и осуществляет доступ в программу.</w:t>
      </w:r>
    </w:p>
    <w:p w14:paraId="390560C9" w14:textId="48D6BC02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Учитывать дополнительные требования, определяемые технологией производства работ по согласованному ППР;</w:t>
      </w:r>
    </w:p>
    <w:p w14:paraId="1E5ED989" w14:textId="0DAFEA4E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Выполнить мероприятия по защите конструкций от внешних воздействий (при необходимости);</w:t>
      </w:r>
    </w:p>
    <w:p w14:paraId="37CC2BE5" w14:textId="44B7C3F6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Вести работы с учетом необходимости проведения смежных работ, для чего своевременно передавать фронты работ смежным организациям, а также своевременно информировать генерального подрядчика о необходимости проведения таких работ;</w:t>
      </w:r>
    </w:p>
    <w:p w14:paraId="2EBCC2D7" w14:textId="79C11698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 Обеспечить содержание и ежедневную уборку строительной площадки (места производства работ), бытовых помещений, занимаемых подрядчиком, от строительного и бытового мусора. Установить емкости под строительный мусор;</w:t>
      </w:r>
    </w:p>
    <w:p w14:paraId="1A8B72FF" w14:textId="56CF0E5C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По окончанию трудовой смены подрядчик обязан навести порядок на рабочем месте, образованный в течении дня строительный мусор, подрядчик обязан переместить в пункт утилизации и хранения твердых отходов и при его наполнении утилизировать с предоставлением 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lastRenderedPageBreak/>
        <w:t>отчетной документации. В случае неисполнения данного требования подрядчиком, генподрядчик вправе в одностороннем порядке составить акт и произвести эти действия, с последующей компенсацией за счет подрядчика;</w:t>
      </w:r>
    </w:p>
    <w:p w14:paraId="72C75FA6" w14:textId="7E3B08DF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Принять давальческие (при их наличии) в полном объёме от генерального подрядчика при их поставке на строительную площадку вне зависимости от краткосрочных потребностей в таких материалах при производстве СМР подрядчиком</w:t>
      </w:r>
      <w:r w:rsidR="00195325" w:rsidRPr="00801EEB">
        <w:rPr>
          <w:rFonts w:ascii="Arial" w:eastAsia="Calibri" w:hAnsi="Arial" w:cs="Arial"/>
          <w:color w:val="000000" w:themeColor="text1"/>
          <w:sz w:val="20"/>
          <w:szCs w:val="20"/>
        </w:rPr>
        <w:t>, согласно утвержденному регламенту порядка действий по приемке ТМЦ подрядной организации на строительном объекте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; </w:t>
      </w:r>
    </w:p>
    <w:p w14:paraId="65AD5A4A" w14:textId="642E82F0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сохранность строительных материалов и оборудования на строительной площадке. Любые перемещения материалов (в т.ч. давальческих) на строительной площадке, включая перемещение с места складирования на место производства работ является ответственностью подрядчика. В случае порчи результата выполненных работ третьих лиц подрядчик несет полную финансовую ответственность, в том числе и за сопутствующие устранению результата порчи работы;</w:t>
      </w:r>
    </w:p>
    <w:p w14:paraId="466DB3CE" w14:textId="3C9AA02C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Обеспечить меры по безопасному производству работ, пожарной безопасности и охране труда. Соблюдать строгое выполнение правил техники безопасности и производственной санитарии, предусмотренные СНиП 12-03-2002 «Безопасность труда в строительстве. Часть 1. Общие требования» и СНиП 12-04-2002 «Безопасность труда в строительстве. Часть 2. Строительное производство», стандартами по организации охраны труда, предусмотренными Федеральным законом №90 от 30.06.06 «Об основах охраны труда в Российской Федерации»;</w:t>
      </w:r>
    </w:p>
    <w:p w14:paraId="7997C764" w14:textId="6988F859" w:rsidR="00F504F5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Обеспечивать меры по экологической безопасности. Соблюдать строгое выполнение правил, предусмотренных Федеральным законом №7-ФЗ «Об охране окружающей среды» от 10.01.2002 г.</w:t>
      </w:r>
      <w:r w:rsidR="00E668FF"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оснастку, инструмент на основании завезённых накладных, подтверждающих собственность.</w:t>
      </w:r>
    </w:p>
    <w:p w14:paraId="0F152F82" w14:textId="376B9303" w:rsidR="00D20B6A" w:rsidRPr="00801EEB" w:rsidRDefault="00D20B6A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>
        <w:rPr>
          <w:rFonts w:ascii="Arial" w:eastAsia="Calibri" w:hAnsi="Arial" w:cs="Arial"/>
          <w:color w:val="000000" w:themeColor="text1"/>
          <w:sz w:val="20"/>
          <w:szCs w:val="20"/>
        </w:rPr>
        <w:t xml:space="preserve"> </w:t>
      </w:r>
      <w:r w:rsidRPr="00D20B6A">
        <w:rPr>
          <w:rFonts w:ascii="Arial" w:eastAsia="Calibri" w:hAnsi="Arial" w:cs="Arial"/>
          <w:color w:val="000000" w:themeColor="text1"/>
          <w:sz w:val="20"/>
          <w:szCs w:val="20"/>
        </w:rPr>
        <w:t xml:space="preserve">В случае наличия подъёмных механизмов генеральный подрядчик имеет право предоставить данные подъёмные механизмы (грузовые подъёмники) подрядчику. При этом подрядная организация компенсирует генеральному подрядчику расход </w:t>
      </w:r>
      <w:r w:rsidR="00E954D7" w:rsidRPr="00D20B6A">
        <w:rPr>
          <w:rFonts w:ascii="Arial" w:eastAsia="Calibri" w:hAnsi="Arial" w:cs="Arial"/>
          <w:color w:val="000000" w:themeColor="text1"/>
          <w:sz w:val="20"/>
          <w:szCs w:val="20"/>
        </w:rPr>
        <w:t>электроэнергии,</w:t>
      </w:r>
      <w:r w:rsidRPr="00D20B6A">
        <w:rPr>
          <w:rFonts w:ascii="Arial" w:eastAsia="Calibri" w:hAnsi="Arial" w:cs="Arial"/>
          <w:color w:val="000000" w:themeColor="text1"/>
          <w:sz w:val="20"/>
          <w:szCs w:val="20"/>
        </w:rPr>
        <w:t xml:space="preserve"> затраченной подъёмными механизмами, по тарифу установленному поставщиком электроэнергии. Время работы согласовывается на строительной площадке ответственным представителем подрядчика с генеральным подрядчиком. Компенсация расходов генеральному подрядчику подрядчиком за электроэнергию и подъёмники осуществляется ежемесячно. В случае невозможности предоставления подъёмных механизмов либо их отсутствия подрядчик самостоятельно и за свой счёт осуществляет подъём всех материалов и вспомогательных инструментов к месту производства работ до момента предоставления подъёмных механизмов. Подрядчик обязуется предварительно согласовать подъёмные механизмы с генеральным подрядчиком.</w:t>
      </w:r>
    </w:p>
    <w:p w14:paraId="3D69C64B" w14:textId="791E7E3A" w:rsidR="00F504F5" w:rsidRPr="00801EEB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  </w:t>
      </w:r>
    </w:p>
    <w:p w14:paraId="50F8B6DB" w14:textId="61EDC535" w:rsidR="00F504F5" w:rsidRPr="00801EEB" w:rsidRDefault="00F504F5" w:rsidP="00C13FC2">
      <w:pPr>
        <w:pStyle w:val="a7"/>
        <w:numPr>
          <w:ilvl w:val="1"/>
          <w:numId w:val="4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 </w:t>
      </w: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Правила нахождения на строительной площадке:</w:t>
      </w:r>
    </w:p>
    <w:p w14:paraId="3A3238AB" w14:textId="77777777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На строительной площадке запрещено:</w:t>
      </w:r>
    </w:p>
    <w:p w14:paraId="33B4BB8F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проживание в бытовых помещениях;</w:t>
      </w:r>
    </w:p>
    <w:p w14:paraId="378C22B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находиться в состоянии алкогольного или наркотического опьянения;</w:t>
      </w:r>
    </w:p>
    <w:p w14:paraId="161C57B8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курить в неотведённых специальных местах;</w:t>
      </w:r>
    </w:p>
    <w:p w14:paraId="585DD8C7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находится без спец. одежды и средств индивидуальной защиты;</w:t>
      </w:r>
    </w:p>
    <w:p w14:paraId="2352273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находиться без разрешительных документов.</w:t>
      </w:r>
    </w:p>
    <w:p w14:paraId="21B6D8B9" w14:textId="77777777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На строительной площадке рабочие и служащие подрядчика обязаны:</w:t>
      </w:r>
    </w:p>
    <w:p w14:paraId="7EA4FB1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неукоснительно соблюдать требования по охране труда и пожарной безопасности.</w:t>
      </w:r>
    </w:p>
    <w:p w14:paraId="1A415895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соблюдать требования по контролю доступа на строительную площадку и внутреннего распорядка генподрядчика.</w:t>
      </w:r>
    </w:p>
    <w:p w14:paraId="57EFFAA9" w14:textId="77777777" w:rsidR="00F504F5" w:rsidRPr="00801EEB" w:rsidRDefault="00F504F5" w:rsidP="00F504F5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получить акт-допуск на строительную площадку.</w:t>
      </w:r>
    </w:p>
    <w:p w14:paraId="2A43F4B5" w14:textId="4F81D346" w:rsidR="00F504F5" w:rsidRPr="00801EEB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658947C1" w14:textId="3962DEAD" w:rsidR="00F504F5" w:rsidRPr="00801EEB" w:rsidRDefault="00F504F5" w:rsidP="00C13FC2">
      <w:pPr>
        <w:pStyle w:val="a7"/>
        <w:numPr>
          <w:ilvl w:val="1"/>
          <w:numId w:val="4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При окончании работ:</w:t>
      </w:r>
    </w:p>
    <w:p w14:paraId="787FC76E" w14:textId="3587E4D7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Подрядчик в течении 7 рабочих дней обязан вывезти с объекта машины, механизмы, оборудование, оснастку, инструмент на основании завезённых накладных, подтверждающих собственность.</w:t>
      </w:r>
    </w:p>
    <w:p w14:paraId="1581DC42" w14:textId="35938C72" w:rsidR="00F504F5" w:rsidRPr="00801EEB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593BCF2F" w14:textId="7A597794" w:rsidR="00F504F5" w:rsidRPr="00801EEB" w:rsidRDefault="00C67B80" w:rsidP="00C13FC2">
      <w:pPr>
        <w:pStyle w:val="a7"/>
        <w:numPr>
          <w:ilvl w:val="1"/>
          <w:numId w:val="4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Требования к использованию материалов и изделий:</w:t>
      </w:r>
    </w:p>
    <w:p w14:paraId="1B650B3B" w14:textId="77777777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Использовать только новые материалы. </w:t>
      </w:r>
    </w:p>
    <w:p w14:paraId="0E6C9005" w14:textId="0EB3A639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 xml:space="preserve">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РФ. </w:t>
      </w:r>
    </w:p>
    <w:p w14:paraId="75DDC6C6" w14:textId="0C1B7CB6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lastRenderedPageBreak/>
        <w:t>Материалы должны использоваться в установленный срок (срок годности).</w:t>
      </w:r>
    </w:p>
    <w:p w14:paraId="581F8FE7" w14:textId="3CD5B348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 случае, если экспертизой установлено несоответствие материалов требованиям   проекта   и   нормативным   документам, произвести    их    замену   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качества.</w:t>
      </w:r>
    </w:p>
    <w:p w14:paraId="4DE07DCA" w14:textId="76EB759E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ВНИМАНИЕ! Замена предусмотренных проектом материалов, методов, условий допускается только по согласованию с проектной организацией - автором проектной документации, генподрядчиком.</w:t>
      </w:r>
    </w:p>
    <w:p w14:paraId="4B1453BF" w14:textId="3FE33955" w:rsidR="00F504F5" w:rsidRPr="00801EEB" w:rsidRDefault="00F504F5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Каждая партия товара должна сопровождаться документом о качестве, в котором должно быть указано (наименование или товарный знак предприятия-изготовителя; наименование материала и его условное обозначение; номер партии и дату изготовления; результаты испытаний).</w:t>
      </w:r>
    </w:p>
    <w:p w14:paraId="5E1232B7" w14:textId="23533B3D" w:rsidR="00F504F5" w:rsidRPr="00801EEB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14744CAD" w14:textId="05D375D0" w:rsidR="003B3600" w:rsidRPr="00801EEB" w:rsidRDefault="00C67B80" w:rsidP="00C13FC2">
      <w:pPr>
        <w:pStyle w:val="a7"/>
        <w:numPr>
          <w:ilvl w:val="1"/>
          <w:numId w:val="4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Нормативная документация</w:t>
      </w:r>
      <w:r w:rsidR="003B3600"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:</w:t>
      </w:r>
    </w:p>
    <w:p w14:paraId="7B0E8CB2" w14:textId="77777777" w:rsidR="00E668FF" w:rsidRPr="00E668FF" w:rsidRDefault="00E668FF" w:rsidP="00E668FF">
      <w:pPr>
        <w:spacing w:after="0" w:line="20" w:lineRule="atLeast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Работы выполнить в соответствии с ППР, проектной документацией, а также в соответствии со нормативными документами:</w:t>
      </w:r>
    </w:p>
    <w:p w14:paraId="78387C46" w14:textId="410B638F" w:rsidR="00E668FF" w:rsidRPr="00E668FF" w:rsidRDefault="00E668FF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48.13330.2011 «Организация строительства»;</w:t>
      </w:r>
    </w:p>
    <w:p w14:paraId="2A049420" w14:textId="61AF99E5" w:rsidR="00E668FF" w:rsidRPr="00E668FF" w:rsidRDefault="00E668FF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СНиП 12-03-2001 «Безопасность труда в строительстве. Часть 1. Общие требования»;</w:t>
      </w:r>
    </w:p>
    <w:p w14:paraId="0CB34B7F" w14:textId="79164832" w:rsidR="00E668FF" w:rsidRPr="00E668FF" w:rsidRDefault="00E668FF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СНиП 12-04-2002 «Безопасность труда в строительстве. Часть 2. Строительное производство»;</w:t>
      </w:r>
    </w:p>
    <w:p w14:paraId="5563FFA2" w14:textId="39E17628" w:rsidR="00E668FF" w:rsidRPr="00E668FF" w:rsidRDefault="00E668FF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12-136-2002 «Решения по охране труда и промышленной безопасности в проектах организации строительства и проектах производства работ»;</w:t>
      </w:r>
    </w:p>
    <w:p w14:paraId="7852C20A" w14:textId="299DB4EC" w:rsidR="00E668FF" w:rsidRPr="00E668FF" w:rsidRDefault="00E668FF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Приказ Минтруда России от 11.12.2020 N 883н "Об утверждении Правил по охране труда при строительстве, реконструкции и ремонте"</w:t>
      </w:r>
    </w:p>
    <w:p w14:paraId="19EAF1D2" w14:textId="09875396" w:rsidR="00E668FF" w:rsidRPr="00E668FF" w:rsidRDefault="00E668FF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ГОСТ 12.3.009-76*. «ССБТ. Работы погрузочно-разгрузочные. Общие требования безопасности»;</w:t>
      </w:r>
    </w:p>
    <w:p w14:paraId="654BC640" w14:textId="03563B6E" w:rsidR="00E668FF" w:rsidRPr="00E668FF" w:rsidRDefault="00E668FF" w:rsidP="00C13FC2">
      <w:pPr>
        <w:pStyle w:val="a7"/>
        <w:numPr>
          <w:ilvl w:val="2"/>
          <w:numId w:val="42"/>
        </w:numPr>
        <w:spacing w:after="0" w:line="20" w:lineRule="atLeast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E668FF">
        <w:rPr>
          <w:rFonts w:ascii="Arial" w:eastAsia="Calibri" w:hAnsi="Arial" w:cs="Arial"/>
          <w:color w:val="000000" w:themeColor="text1"/>
          <w:sz w:val="20"/>
          <w:szCs w:val="20"/>
        </w:rPr>
        <w:t>СП 126.13330.2017. Свод правил. Геодезические работы в строительстве.</w:t>
      </w:r>
    </w:p>
    <w:p w14:paraId="0E5A7D26" w14:textId="77777777" w:rsidR="00E668FF" w:rsidRPr="00E668FF" w:rsidRDefault="00E668FF" w:rsidP="00E668FF">
      <w:pPr>
        <w:pStyle w:val="a7"/>
        <w:spacing w:after="0" w:line="20" w:lineRule="atLeast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2A017D38" w14:textId="33984891" w:rsidR="003C2CFC" w:rsidRPr="008B1675" w:rsidRDefault="003C2CFC" w:rsidP="00C13FC2">
      <w:pPr>
        <w:pStyle w:val="a7"/>
        <w:numPr>
          <w:ilvl w:val="0"/>
          <w:numId w:val="42"/>
        </w:numPr>
        <w:shd w:val="clear" w:color="auto" w:fill="7030A0"/>
        <w:spacing w:after="0" w:line="20" w:lineRule="atLeast"/>
        <w:ind w:left="709" w:hanging="709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r w:rsidRPr="008B1675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ПЕРЕЧЕНЬ ИСПОЛНИТЕЛЬНОЙ ДОКУМЕНТАЦИИ ПРЕДОСТАВЛЯЕМОЙ ПОДРЯДЧИКОМ:</w:t>
      </w:r>
    </w:p>
    <w:p w14:paraId="70CCA3BC" w14:textId="77777777" w:rsidR="003C2CFC" w:rsidRPr="00764152" w:rsidRDefault="003C2CFC" w:rsidP="00D60910">
      <w:pPr>
        <w:pStyle w:val="a7"/>
        <w:numPr>
          <w:ilvl w:val="0"/>
          <w:numId w:val="5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>Исполнительная документация предоставляется на каждый отчетный период или этап работ (по ГП, посекционно, поэтажно);</w:t>
      </w:r>
    </w:p>
    <w:p w14:paraId="75B25662" w14:textId="77777777" w:rsidR="00BD65FD" w:rsidRPr="00764152" w:rsidRDefault="00BD65FD" w:rsidP="00C13FC2">
      <w:pPr>
        <w:pStyle w:val="a7"/>
        <w:numPr>
          <w:ilvl w:val="1"/>
          <w:numId w:val="4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Обязательная исполнительная документация для передачи Генподрядчику: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647"/>
        <w:gridCol w:w="8697"/>
      </w:tblGrid>
      <w:tr w:rsidR="00BD65FD" w:rsidRPr="00764152" w14:paraId="41BD397D" w14:textId="77777777" w:rsidTr="00F109B6">
        <w:tc>
          <w:tcPr>
            <w:tcW w:w="346" w:type="pct"/>
            <w:shd w:val="clear" w:color="auto" w:fill="7030A0"/>
            <w:vAlign w:val="center"/>
          </w:tcPr>
          <w:p w14:paraId="55A8EDC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F109B6">
              <w:rPr>
                <w:rFonts w:ascii="Arial" w:eastAsia="Times New Roman" w:hAnsi="Arial" w:cs="Arial"/>
                <w:b/>
                <w:bCs/>
                <w:color w:val="FFFFFF" w:themeColor="background1"/>
                <w:shd w:val="clear" w:color="auto" w:fill="7030A0"/>
              </w:rPr>
              <w:t>№ п/п</w:t>
            </w: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4654" w:type="pct"/>
            <w:shd w:val="clear" w:color="auto" w:fill="7030A0"/>
            <w:vAlign w:val="center"/>
          </w:tcPr>
          <w:p w14:paraId="4CB7C995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771F77" w:rsidRPr="00764152" w14:paraId="01ADDFAA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3BF27D7D" w14:textId="433C463B" w:rsidR="00771F77" w:rsidRPr="00764152" w:rsidRDefault="005A2A47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60C50717" w14:textId="7B89384C" w:rsidR="00771F77" w:rsidRPr="00F13DCD" w:rsidRDefault="00771F77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 w:rsidRPr="00DA75E8">
              <w:rPr>
                <w:rFonts w:ascii="Arial" w:hAnsi="Arial" w:cs="Arial"/>
                <w:bCs/>
              </w:rPr>
              <w:t>Акты освидетельствования скрытых работ н</w:t>
            </w:r>
            <w:r>
              <w:rPr>
                <w:rFonts w:ascii="Arial" w:hAnsi="Arial" w:cs="Arial"/>
                <w:bCs/>
              </w:rPr>
              <w:t xml:space="preserve">а устройство </w:t>
            </w:r>
            <w:r w:rsidR="00A226C8">
              <w:rPr>
                <w:rFonts w:ascii="Arial" w:hAnsi="Arial" w:cs="Arial"/>
                <w:bCs/>
              </w:rPr>
              <w:t>материалов и оборудования скрываемого под последующими работами.</w:t>
            </w:r>
          </w:p>
        </w:tc>
      </w:tr>
      <w:tr w:rsidR="00771F77" w:rsidRPr="00764152" w14:paraId="42AD8DE4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0ADB1743" w14:textId="778CB751" w:rsidR="00771F77" w:rsidRPr="00764152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121820C3" w14:textId="78D0DCF9" w:rsidR="00771F77" w:rsidRPr="009A5032" w:rsidRDefault="00A226C8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Исполнительные схемы с указанными размерными параметрами</w:t>
            </w:r>
          </w:p>
        </w:tc>
      </w:tr>
      <w:tr w:rsidR="00771F77" w:rsidRPr="00764152" w14:paraId="72F84DB3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6DBF4EDE" w14:textId="74664264" w:rsidR="00771F77" w:rsidRPr="00764152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5F419B86" w14:textId="5A5F6889" w:rsidR="00771F77" w:rsidRPr="00771F77" w:rsidRDefault="00771F77" w:rsidP="00771F77">
            <w:pPr>
              <w:spacing w:after="200" w:line="20" w:lineRule="atLeast"/>
              <w:contextualSpacing/>
              <w:jc w:val="both"/>
              <w:rPr>
                <w:rFonts w:ascii="Arial" w:hAnsi="Arial" w:cs="Arial"/>
                <w:bCs/>
              </w:rPr>
            </w:pPr>
            <w:r w:rsidRPr="00DA75E8">
              <w:rPr>
                <w:rFonts w:ascii="Arial" w:hAnsi="Arial" w:cs="Arial"/>
                <w:bCs/>
              </w:rPr>
              <w:t>Сертификаты, технические паспорта на материалы, изделия, крепежи и прочие элементы, п</w:t>
            </w:r>
            <w:r>
              <w:rPr>
                <w:rFonts w:ascii="Arial" w:hAnsi="Arial" w:cs="Arial"/>
                <w:bCs/>
              </w:rPr>
              <w:t>рименяемые при выполнении работ</w:t>
            </w:r>
            <w:r w:rsidR="00A226C8">
              <w:rPr>
                <w:rFonts w:ascii="Arial" w:hAnsi="Arial" w:cs="Arial"/>
                <w:bCs/>
              </w:rPr>
              <w:t>.</w:t>
            </w:r>
          </w:p>
        </w:tc>
      </w:tr>
    </w:tbl>
    <w:p w14:paraId="6ACC63D5" w14:textId="77777777" w:rsidR="00BD65FD" w:rsidRPr="00764152" w:rsidRDefault="00BD65FD" w:rsidP="00C13FC2">
      <w:pPr>
        <w:pStyle w:val="a7"/>
        <w:numPr>
          <w:ilvl w:val="1"/>
          <w:numId w:val="4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Наличие обязательных журналов: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164"/>
        <w:gridCol w:w="8180"/>
      </w:tblGrid>
      <w:tr w:rsidR="00BD65FD" w:rsidRPr="00764152" w14:paraId="4CA76912" w14:textId="77777777" w:rsidTr="00F109B6">
        <w:tc>
          <w:tcPr>
            <w:tcW w:w="623" w:type="pct"/>
            <w:shd w:val="clear" w:color="auto" w:fill="7030A0"/>
            <w:vAlign w:val="center"/>
          </w:tcPr>
          <w:p w14:paraId="3E1EC2BD" w14:textId="77777777" w:rsidR="00BD65FD" w:rsidRPr="00764152" w:rsidRDefault="00BD65FD" w:rsidP="009915E5">
            <w:pPr>
              <w:spacing w:line="20" w:lineRule="atLeast"/>
              <w:ind w:right="-1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№ п/п.</w:t>
            </w:r>
          </w:p>
        </w:tc>
        <w:tc>
          <w:tcPr>
            <w:tcW w:w="4377" w:type="pct"/>
            <w:shd w:val="clear" w:color="auto" w:fill="7030A0"/>
            <w:vAlign w:val="center"/>
          </w:tcPr>
          <w:p w14:paraId="3D2196EA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BD65FD" w:rsidRPr="00764152" w14:paraId="5F6851EC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D76BE1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764152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764152">
              <w:rPr>
                <w:rFonts w:ascii="Arial" w:eastAsia="Times New Roman" w:hAnsi="Arial" w:cs="Arial"/>
                <w:b/>
                <w:bCs/>
              </w:rPr>
              <w:t>бязательные журналы для</w:t>
            </w:r>
            <w:r w:rsidRPr="00764152">
              <w:rPr>
                <w:rFonts w:ascii="Arial" w:eastAsia="Times New Roman" w:hAnsi="Arial" w:cs="Arial"/>
                <w:b/>
                <w:bCs/>
              </w:rPr>
              <w:t xml:space="preserve"> ведения и передачи Генподрядчику</w:t>
            </w:r>
          </w:p>
        </w:tc>
      </w:tr>
      <w:tr w:rsidR="00BD65FD" w:rsidRPr="00764152" w14:paraId="7B082A9D" w14:textId="77777777" w:rsidTr="009915E5">
        <w:trPr>
          <w:trHeight w:val="179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401BC072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03B2BCF8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Общий журнал работ</w:t>
            </w:r>
          </w:p>
        </w:tc>
      </w:tr>
      <w:tr w:rsidR="00BD65FD" w:rsidRPr="00764152" w14:paraId="67527E4A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357D5E8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5BB5C4F9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 входного учета и контроля качества получаемых деталей, материалов, конструкций и оборудования</w:t>
            </w:r>
          </w:p>
        </w:tc>
      </w:tr>
      <w:tr w:rsidR="00BD65FD" w:rsidRPr="00764152" w14:paraId="0B4551DD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2C3C40F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764152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764152">
              <w:rPr>
                <w:rFonts w:ascii="Arial" w:eastAsia="Times New Roman" w:hAnsi="Arial" w:cs="Arial"/>
                <w:b/>
                <w:bCs/>
              </w:rPr>
              <w:t>бязательные журналы для наличия и</w:t>
            </w:r>
            <w:r w:rsidRPr="00764152">
              <w:rPr>
                <w:rFonts w:ascii="Arial" w:eastAsia="Times New Roman" w:hAnsi="Arial" w:cs="Arial"/>
                <w:b/>
                <w:bCs/>
              </w:rPr>
              <w:t xml:space="preserve"> ведения на стройплощадке</w:t>
            </w:r>
          </w:p>
        </w:tc>
      </w:tr>
      <w:tr w:rsidR="00BD65FD" w:rsidRPr="00764152" w14:paraId="2816AA91" w14:textId="77777777" w:rsidTr="00771F77">
        <w:trPr>
          <w:trHeight w:val="527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D6239AA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C4B194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 учета и периодического осмотра съемных грузозахватных приспособлений (СГЗП) и тары</w:t>
            </w:r>
          </w:p>
        </w:tc>
      </w:tr>
      <w:tr w:rsidR="00BD65FD" w:rsidRPr="00764152" w14:paraId="0E601E4E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89A3F5E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4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207D9F97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Журналы выдачи СИЗ</w:t>
            </w:r>
          </w:p>
        </w:tc>
      </w:tr>
      <w:tr w:rsidR="00BD65FD" w:rsidRPr="00764152" w14:paraId="1A103B1F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18773D87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5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1801772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 xml:space="preserve">Журналы пожарного инструктажа </w:t>
            </w:r>
          </w:p>
        </w:tc>
      </w:tr>
      <w:tr w:rsidR="00BD65FD" w:rsidRPr="00764152" w14:paraId="37DD2DF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BB8CB68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6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7B6048F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Журналы инструктажа на рабочем месте</w:t>
            </w:r>
          </w:p>
        </w:tc>
      </w:tr>
      <w:tr w:rsidR="00BD65FD" w:rsidRPr="00764152" w14:paraId="26B7337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3B3A042C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7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BBEEDD7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Прочие журналы по СП ОТ и ТБ</w:t>
            </w:r>
          </w:p>
        </w:tc>
      </w:tr>
    </w:tbl>
    <w:p w14:paraId="5D3F08D7" w14:textId="77777777" w:rsidR="00BD65FD" w:rsidRDefault="00BD65FD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3E757C63" w14:textId="6335D88F" w:rsidR="00B506D5" w:rsidRPr="00801EEB" w:rsidRDefault="00B506D5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2B728422" w14:textId="77777777" w:rsidR="00B506D5" w:rsidRPr="00801EEB" w:rsidRDefault="00B506D5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</w:p>
    <w:p w14:paraId="4F5FCC8D" w14:textId="7F57ACCA" w:rsidR="00B506D5" w:rsidRPr="00801EEB" w:rsidRDefault="00B506D5" w:rsidP="00B506D5">
      <w:pPr>
        <w:spacing w:after="0" w:line="20" w:lineRule="atLeast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Факт предоставления коммерческого предложения подтверждает, что претендент:</w:t>
      </w:r>
    </w:p>
    <w:p w14:paraId="29370DD9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 xml:space="preserve">- ознакомлен с техническим заданием на строительно-монтажные и пусконаладочные работы и в стоимости (коммерческом предложении) учтены изделия, материалы и все </w:t>
      </w: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lastRenderedPageBreak/>
        <w:t>вышеперечисленные виды работ, необходимые и достаточные для выполнения производства работ в полном объеме без заключения дополнительных соглашений.</w:t>
      </w:r>
    </w:p>
    <w:p w14:paraId="401B0264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подтверждает выполнение всех работ согласно проектной документации, в том числе сопутствующих, вспомогательных, подготовительных и прочих работ не указанных отдельно, но необходимых для выполнения всего комплекса работ, и необходимых для нормальной эксплуатации результата работ с учетом всех материалов, ресурсов, машин, механизмов и т.д., их доставки и подачи к месту производства работ, а так же с учетом всех возможных скрытых работ, которые могут возникнуть в процессе выполнения основных работ.</w:t>
      </w:r>
    </w:p>
    <w:p w14:paraId="673797E2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ознакомился с территорией и фактическими условиями производства работ и согласен с договором Заказчика.</w:t>
      </w:r>
    </w:p>
    <w:p w14:paraId="66BFD971" w14:textId="15191C19" w:rsidR="00DD44AA" w:rsidRPr="00801EEB" w:rsidRDefault="00B506D5" w:rsidP="00B506D5">
      <w:pPr>
        <w:pStyle w:val="a7"/>
        <w:spacing w:after="0" w:line="20" w:lineRule="atLeast"/>
        <w:ind w:left="0"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Подрядчик подтверждает, что в единичных расценках учтены все инфляционные составляющие, Цены на выполняемые работ твердые и не подлежат увеличению, в течении всего срока действия Договора.</w:t>
      </w:r>
    </w:p>
    <w:p w14:paraId="6905A455" w14:textId="77777777" w:rsidR="00DD44AA" w:rsidRPr="00801EEB" w:rsidRDefault="00DD44AA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</w:p>
    <w:tbl>
      <w:tblPr>
        <w:tblW w:w="10590" w:type="dxa"/>
        <w:tblInd w:w="-142" w:type="dxa"/>
        <w:tblLook w:val="04A0" w:firstRow="1" w:lastRow="0" w:firstColumn="1" w:lastColumn="0" w:noHBand="0" w:noVBand="1"/>
      </w:tblPr>
      <w:tblGrid>
        <w:gridCol w:w="5104"/>
        <w:gridCol w:w="5486"/>
      </w:tblGrid>
      <w:tr w:rsidR="003C2CFC" w:rsidRPr="00764152" w14:paraId="10B4F988" w14:textId="77777777" w:rsidTr="0052190E">
        <w:trPr>
          <w:trHeight w:val="141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14:paraId="187E3A61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641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ПОДРЯДЧИК:</w:t>
            </w:r>
          </w:p>
          <w:p w14:paraId="3D926B7D" w14:textId="5016F15B" w:rsidR="003C2CFC" w:rsidRPr="00764152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</w:t>
            </w:r>
            <w:r w:rsidR="003C2CF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3C2CF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3532627E" w14:textId="22A56832" w:rsidR="003C2CFC" w:rsidRPr="00764152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ООО «»</w:t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8F94B92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3ED50B09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0E1540CC" w14:textId="2FBACE70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6B0777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  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063947F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м.п.</w:t>
            </w:r>
          </w:p>
        </w:tc>
        <w:tc>
          <w:tcPr>
            <w:tcW w:w="5486" w:type="dxa"/>
            <w:shd w:val="clear" w:color="auto" w:fill="auto"/>
            <w:noWrap/>
            <w:vAlign w:val="center"/>
            <w:hideMark/>
          </w:tcPr>
          <w:p w14:paraId="6744A36D" w14:textId="655DF917" w:rsidR="003C2CFC" w:rsidRPr="00764152" w:rsidRDefault="00E0684B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ТЕХНИЧЕСКИЙ ЗАКАЗЧИК</w:t>
            </w:r>
            <w:r w:rsidR="003C2CFC" w:rsidRPr="007641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:</w:t>
            </w:r>
          </w:p>
          <w:p w14:paraId="2B705FE2" w14:textId="589C4DAA" w:rsidR="003C2CFC" w:rsidRPr="00764152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филиала ООО </w:t>
            </w:r>
            <w:r w:rsidR="00E0684B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ТЗ 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«</w:t>
            </w:r>
            <w:r w:rsidR="00596A4B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….</w:t>
            </w:r>
            <w:r w:rsidR="00AD5CDE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»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111B2298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590ACB41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0E2452A2" w14:textId="462B4369" w:rsidR="003C2CFC" w:rsidRPr="00764152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AD5CDE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2282D869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м.п.</w:t>
            </w:r>
          </w:p>
        </w:tc>
      </w:tr>
    </w:tbl>
    <w:p w14:paraId="69EE6A2C" w14:textId="77777777" w:rsidR="009915E5" w:rsidRDefault="009915E5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2650B32B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7FBBA49A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01D26868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03294E6C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6C4D17BC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2EDD4551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4B11BC20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5C596CEB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3A16ECE1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7D98DD6C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2336C594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3501018A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0BA32E1D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67FEC007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7BD58AF0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19069879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7767F511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0AB32C6F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51AF163D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06D02E07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56E81022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1D91C08F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1981E54F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5EAD08D9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44393C12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52866CC6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695914F0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2738BD85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026843BF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75B054F5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1C688D29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72636AF1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112C8609" w14:textId="77777777" w:rsidR="00DB21CF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6E59E320" w14:textId="77777777" w:rsidR="00DB21CF" w:rsidRPr="00764152" w:rsidRDefault="00DB21CF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sectPr w:rsidR="00DB21CF" w:rsidRPr="00764152" w:rsidSect="00D727B7">
      <w:footerReference w:type="default" r:id="rId8"/>
      <w:pgSz w:w="11906" w:h="16838" w:code="9"/>
      <w:pgMar w:top="567" w:right="851" w:bottom="56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53373" w14:textId="77777777" w:rsidR="002E7287" w:rsidRDefault="002E7287" w:rsidP="005273F5">
      <w:pPr>
        <w:spacing w:after="0" w:line="240" w:lineRule="auto"/>
      </w:pPr>
      <w:r>
        <w:separator/>
      </w:r>
    </w:p>
  </w:endnote>
  <w:endnote w:type="continuationSeparator" w:id="0">
    <w:p w14:paraId="7CEBA999" w14:textId="77777777" w:rsidR="002E7287" w:rsidRDefault="002E7287" w:rsidP="0052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Verdana" w:hAnsi="Verdana"/>
        <w:sz w:val="20"/>
      </w:rPr>
      <w:id w:val="-1421636480"/>
      <w:docPartObj>
        <w:docPartGallery w:val="Page Numbers (Bottom of Page)"/>
        <w:docPartUnique/>
      </w:docPartObj>
    </w:sdtPr>
    <w:sdtEndPr>
      <w:rPr>
        <w:szCs w:val="20"/>
      </w:rPr>
    </w:sdtEndPr>
    <w:sdtContent>
      <w:p w14:paraId="49A2631B" w14:textId="5D19EF3E" w:rsidR="00EE3EDE" w:rsidRDefault="00EE3EDE" w:rsidP="005273F5">
        <w:pPr>
          <w:pStyle w:val="af1"/>
          <w:tabs>
            <w:tab w:val="clear" w:pos="4677"/>
            <w:tab w:val="clear" w:pos="9355"/>
          </w:tabs>
          <w:jc w:val="right"/>
          <w:rPr>
            <w:rFonts w:ascii="Verdana" w:hAnsi="Verdana"/>
            <w:sz w:val="20"/>
          </w:rPr>
        </w:pPr>
        <w:r w:rsidRPr="005273F5">
          <w:rPr>
            <w:rFonts w:ascii="Verdana" w:hAnsi="Verdana"/>
            <w:sz w:val="20"/>
          </w:rPr>
          <w:t xml:space="preserve">Страница | </w:t>
        </w:r>
        <w:r w:rsidRPr="005273F5">
          <w:rPr>
            <w:rFonts w:ascii="Verdana" w:hAnsi="Verdana"/>
            <w:sz w:val="20"/>
          </w:rPr>
          <w:fldChar w:fldCharType="begin"/>
        </w:r>
        <w:r w:rsidRPr="005273F5">
          <w:rPr>
            <w:rFonts w:ascii="Verdana" w:hAnsi="Verdana"/>
            <w:sz w:val="20"/>
          </w:rPr>
          <w:instrText>PAGE   \* MERGEFORMAT</w:instrText>
        </w:r>
        <w:r w:rsidRPr="005273F5">
          <w:rPr>
            <w:rFonts w:ascii="Verdana" w:hAnsi="Verdana"/>
            <w:sz w:val="20"/>
          </w:rPr>
          <w:fldChar w:fldCharType="separate"/>
        </w:r>
        <w:r w:rsidR="00D8691D">
          <w:rPr>
            <w:rFonts w:ascii="Verdana" w:hAnsi="Verdana"/>
            <w:noProof/>
            <w:sz w:val="20"/>
          </w:rPr>
          <w:t>10</w:t>
        </w:r>
        <w:r w:rsidRPr="005273F5">
          <w:rPr>
            <w:rFonts w:ascii="Verdana" w:hAnsi="Verdana"/>
            <w:sz w:val="20"/>
          </w:rPr>
          <w:fldChar w:fldCharType="end"/>
        </w:r>
        <w:r w:rsidRPr="005273F5">
          <w:rPr>
            <w:rFonts w:ascii="Verdana" w:hAnsi="Verdana"/>
            <w:sz w:val="20"/>
          </w:rPr>
          <w:t xml:space="preserve"> </w:t>
        </w:r>
      </w:p>
      <w:p w14:paraId="75C0E855" w14:textId="77777777" w:rsidR="00EE3EDE" w:rsidRPr="005273F5" w:rsidRDefault="00EE3EDE" w:rsidP="005273F5">
        <w:pPr>
          <w:pStyle w:val="af1"/>
          <w:tabs>
            <w:tab w:val="clear" w:pos="4677"/>
            <w:tab w:val="clear" w:pos="9355"/>
          </w:tabs>
          <w:rPr>
            <w:rFonts w:ascii="Verdana" w:hAnsi="Verdana"/>
            <w:sz w:val="20"/>
            <w:szCs w:val="20"/>
          </w:rPr>
        </w:pP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</w:p>
    </w:sdtContent>
  </w:sdt>
  <w:p w14:paraId="049E09CE" w14:textId="77777777" w:rsidR="00EE3EDE" w:rsidRPr="005273F5" w:rsidRDefault="00EE3EDE">
    <w:pPr>
      <w:rPr>
        <w:rFonts w:ascii="Verdana" w:hAnsi="Verdana"/>
        <w:sz w:val="20"/>
        <w:szCs w:val="20"/>
        <w:vertAlign w:val="superscript"/>
      </w:rPr>
    </w:pP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  <w:t>подпись</w:t>
    </w:r>
  </w:p>
  <w:p w14:paraId="3DEAE04E" w14:textId="77777777" w:rsidR="00EE3EDE" w:rsidRDefault="00EE3E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6CE171" w14:textId="77777777" w:rsidR="002E7287" w:rsidRDefault="002E7287" w:rsidP="005273F5">
      <w:pPr>
        <w:spacing w:after="0" w:line="240" w:lineRule="auto"/>
      </w:pPr>
      <w:r>
        <w:separator/>
      </w:r>
    </w:p>
  </w:footnote>
  <w:footnote w:type="continuationSeparator" w:id="0">
    <w:p w14:paraId="47862841" w14:textId="77777777" w:rsidR="002E7287" w:rsidRDefault="002E7287" w:rsidP="00527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4BC5"/>
    <w:multiLevelType w:val="multilevel"/>
    <w:tmpl w:val="21507BB4"/>
    <w:lvl w:ilvl="0">
      <w:start w:val="5"/>
      <w:numFmt w:val="decimal"/>
      <w:lvlText w:val="%1"/>
      <w:lvlJc w:val="left"/>
      <w:pPr>
        <w:ind w:left="4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5" w:hanging="1800"/>
      </w:pPr>
      <w:rPr>
        <w:rFonts w:hint="default"/>
      </w:rPr>
    </w:lvl>
  </w:abstractNum>
  <w:abstractNum w:abstractNumId="1" w15:restartNumberingAfterBreak="0">
    <w:nsid w:val="063D1015"/>
    <w:multiLevelType w:val="multilevel"/>
    <w:tmpl w:val="2B50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0F6509"/>
    <w:multiLevelType w:val="multilevel"/>
    <w:tmpl w:val="BC4AD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1C5660"/>
    <w:multiLevelType w:val="multilevel"/>
    <w:tmpl w:val="CFA47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4404E"/>
    <w:multiLevelType w:val="hybridMultilevel"/>
    <w:tmpl w:val="7D106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EA5B1C"/>
    <w:multiLevelType w:val="hybridMultilevel"/>
    <w:tmpl w:val="11CC0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15C8E"/>
    <w:multiLevelType w:val="multilevel"/>
    <w:tmpl w:val="F00EF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1807DD"/>
    <w:multiLevelType w:val="multilevel"/>
    <w:tmpl w:val="BD108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262398"/>
    <w:multiLevelType w:val="multilevel"/>
    <w:tmpl w:val="49E2D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F46776"/>
    <w:multiLevelType w:val="hybridMultilevel"/>
    <w:tmpl w:val="BC50FC1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1AF320FF"/>
    <w:multiLevelType w:val="multilevel"/>
    <w:tmpl w:val="16F2C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371806"/>
    <w:multiLevelType w:val="multilevel"/>
    <w:tmpl w:val="8AF8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F341C6"/>
    <w:multiLevelType w:val="hybridMultilevel"/>
    <w:tmpl w:val="1AAC8684"/>
    <w:lvl w:ilvl="0" w:tplc="D916D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583B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7055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A25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DF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3EE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96E7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FECD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E44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E34725"/>
    <w:multiLevelType w:val="hybridMultilevel"/>
    <w:tmpl w:val="3CD07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920E88"/>
    <w:multiLevelType w:val="hybridMultilevel"/>
    <w:tmpl w:val="CD92CF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7AA5C32"/>
    <w:multiLevelType w:val="hybridMultilevel"/>
    <w:tmpl w:val="6844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B62B9"/>
    <w:multiLevelType w:val="hybridMultilevel"/>
    <w:tmpl w:val="4E103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BD3193"/>
    <w:multiLevelType w:val="hybridMultilevel"/>
    <w:tmpl w:val="03264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A1130C"/>
    <w:multiLevelType w:val="multilevel"/>
    <w:tmpl w:val="E540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1A14B3"/>
    <w:multiLevelType w:val="multilevel"/>
    <w:tmpl w:val="50DEC4C8"/>
    <w:lvl w:ilvl="0">
      <w:start w:val="2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09D23E3"/>
    <w:multiLevelType w:val="multilevel"/>
    <w:tmpl w:val="F8C4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B815FB"/>
    <w:multiLevelType w:val="hybridMultilevel"/>
    <w:tmpl w:val="DA267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FB033B"/>
    <w:multiLevelType w:val="hybridMultilevel"/>
    <w:tmpl w:val="5296B25E"/>
    <w:lvl w:ilvl="0" w:tplc="5C269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18F6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5E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C1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43C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324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244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ECF9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EEA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341021"/>
    <w:multiLevelType w:val="multilevel"/>
    <w:tmpl w:val="CC241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FA3F39"/>
    <w:multiLevelType w:val="multilevel"/>
    <w:tmpl w:val="5F78D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542891"/>
    <w:multiLevelType w:val="multilevel"/>
    <w:tmpl w:val="D40660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9846F44"/>
    <w:multiLevelType w:val="hybridMultilevel"/>
    <w:tmpl w:val="C37E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F30425"/>
    <w:multiLevelType w:val="multilevel"/>
    <w:tmpl w:val="68F0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E675CAE"/>
    <w:multiLevelType w:val="hybridMultilevel"/>
    <w:tmpl w:val="7EA60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BD22FB"/>
    <w:multiLevelType w:val="hybridMultilevel"/>
    <w:tmpl w:val="55200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CA79FC"/>
    <w:multiLevelType w:val="hybridMultilevel"/>
    <w:tmpl w:val="AACE1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164190"/>
    <w:multiLevelType w:val="hybridMultilevel"/>
    <w:tmpl w:val="733AFD76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0D25EA"/>
    <w:multiLevelType w:val="hybridMultilevel"/>
    <w:tmpl w:val="0C686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F50F7D"/>
    <w:multiLevelType w:val="hybridMultilevel"/>
    <w:tmpl w:val="AB56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6D214C"/>
    <w:multiLevelType w:val="hybridMultilevel"/>
    <w:tmpl w:val="0B4E078C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6E7366"/>
    <w:multiLevelType w:val="hybridMultilevel"/>
    <w:tmpl w:val="DE0AD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5B07CF"/>
    <w:multiLevelType w:val="multilevel"/>
    <w:tmpl w:val="77E63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0564B3"/>
    <w:multiLevelType w:val="multilevel"/>
    <w:tmpl w:val="C332E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38" w15:restartNumberingAfterBreak="0">
    <w:nsid w:val="7A5014A3"/>
    <w:multiLevelType w:val="multilevel"/>
    <w:tmpl w:val="C84C8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ED301A"/>
    <w:multiLevelType w:val="hybridMultilevel"/>
    <w:tmpl w:val="F7E6C1F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2F6E6A"/>
    <w:multiLevelType w:val="multilevel"/>
    <w:tmpl w:val="745C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8B4904"/>
    <w:multiLevelType w:val="multilevel"/>
    <w:tmpl w:val="A566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2592498">
    <w:abstractNumId w:val="19"/>
  </w:num>
  <w:num w:numId="2" w16cid:durableId="734350774">
    <w:abstractNumId w:val="37"/>
  </w:num>
  <w:num w:numId="3" w16cid:durableId="1532571101">
    <w:abstractNumId w:val="9"/>
  </w:num>
  <w:num w:numId="4" w16cid:durableId="2138330833">
    <w:abstractNumId w:val="15"/>
  </w:num>
  <w:num w:numId="5" w16cid:durableId="94257407">
    <w:abstractNumId w:val="28"/>
  </w:num>
  <w:num w:numId="6" w16cid:durableId="377632569">
    <w:abstractNumId w:val="0"/>
  </w:num>
  <w:num w:numId="7" w16cid:durableId="1587417888">
    <w:abstractNumId w:val="26"/>
  </w:num>
  <w:num w:numId="8" w16cid:durableId="1252351820">
    <w:abstractNumId w:val="4"/>
  </w:num>
  <w:num w:numId="9" w16cid:durableId="235013272">
    <w:abstractNumId w:val="29"/>
  </w:num>
  <w:num w:numId="10" w16cid:durableId="1991445906">
    <w:abstractNumId w:val="16"/>
  </w:num>
  <w:num w:numId="11" w16cid:durableId="1698189179">
    <w:abstractNumId w:val="13"/>
  </w:num>
  <w:num w:numId="12" w16cid:durableId="83966140">
    <w:abstractNumId w:val="30"/>
  </w:num>
  <w:num w:numId="13" w16cid:durableId="412900865">
    <w:abstractNumId w:val="35"/>
  </w:num>
  <w:num w:numId="14" w16cid:durableId="2051413806">
    <w:abstractNumId w:val="14"/>
  </w:num>
  <w:num w:numId="15" w16cid:durableId="1743523320">
    <w:abstractNumId w:val="17"/>
  </w:num>
  <w:num w:numId="16" w16cid:durableId="2001351342">
    <w:abstractNumId w:val="31"/>
  </w:num>
  <w:num w:numId="17" w16cid:durableId="1077633768">
    <w:abstractNumId w:val="34"/>
  </w:num>
  <w:num w:numId="18" w16cid:durableId="1420635572">
    <w:abstractNumId w:val="39"/>
  </w:num>
  <w:num w:numId="19" w16cid:durableId="1773355430">
    <w:abstractNumId w:val="12"/>
  </w:num>
  <w:num w:numId="20" w16cid:durableId="863446649">
    <w:abstractNumId w:val="22"/>
  </w:num>
  <w:num w:numId="21" w16cid:durableId="1383168739">
    <w:abstractNumId w:val="21"/>
  </w:num>
  <w:num w:numId="22" w16cid:durableId="1760715118">
    <w:abstractNumId w:val="32"/>
  </w:num>
  <w:num w:numId="23" w16cid:durableId="1077900072">
    <w:abstractNumId w:val="5"/>
  </w:num>
  <w:num w:numId="24" w16cid:durableId="809323243">
    <w:abstractNumId w:val="33"/>
  </w:num>
  <w:num w:numId="25" w16cid:durableId="997224737">
    <w:abstractNumId w:val="24"/>
  </w:num>
  <w:num w:numId="26" w16cid:durableId="804202142">
    <w:abstractNumId w:val="20"/>
  </w:num>
  <w:num w:numId="27" w16cid:durableId="408885503">
    <w:abstractNumId w:val="18"/>
  </w:num>
  <w:num w:numId="28" w16cid:durableId="126898517">
    <w:abstractNumId w:val="8"/>
  </w:num>
  <w:num w:numId="29" w16cid:durableId="891580665">
    <w:abstractNumId w:val="38"/>
  </w:num>
  <w:num w:numId="30" w16cid:durableId="1882862418">
    <w:abstractNumId w:val="23"/>
  </w:num>
  <w:num w:numId="31" w16cid:durableId="497619945">
    <w:abstractNumId w:val="6"/>
  </w:num>
  <w:num w:numId="32" w16cid:durableId="701975836">
    <w:abstractNumId w:val="36"/>
  </w:num>
  <w:num w:numId="33" w16cid:durableId="2087264547">
    <w:abstractNumId w:val="41"/>
  </w:num>
  <w:num w:numId="34" w16cid:durableId="1243291536">
    <w:abstractNumId w:val="40"/>
  </w:num>
  <w:num w:numId="35" w16cid:durableId="913121518">
    <w:abstractNumId w:val="11"/>
  </w:num>
  <w:num w:numId="36" w16cid:durableId="1755324261">
    <w:abstractNumId w:val="2"/>
  </w:num>
  <w:num w:numId="37" w16cid:durableId="783966394">
    <w:abstractNumId w:val="7"/>
  </w:num>
  <w:num w:numId="38" w16cid:durableId="90053883">
    <w:abstractNumId w:val="10"/>
  </w:num>
  <w:num w:numId="39" w16cid:durableId="1633050278">
    <w:abstractNumId w:val="1"/>
  </w:num>
  <w:num w:numId="40" w16cid:durableId="1054264">
    <w:abstractNumId w:val="27"/>
  </w:num>
  <w:num w:numId="41" w16cid:durableId="206575761">
    <w:abstractNumId w:val="3"/>
  </w:num>
  <w:num w:numId="42" w16cid:durableId="1033700218">
    <w:abstractNumId w:val="2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CC9"/>
    <w:rsid w:val="000013A4"/>
    <w:rsid w:val="000023C8"/>
    <w:rsid w:val="000044D7"/>
    <w:rsid w:val="00004EA5"/>
    <w:rsid w:val="0000533D"/>
    <w:rsid w:val="00007116"/>
    <w:rsid w:val="0001271E"/>
    <w:rsid w:val="00013E8A"/>
    <w:rsid w:val="0001561C"/>
    <w:rsid w:val="0001606A"/>
    <w:rsid w:val="00017274"/>
    <w:rsid w:val="00017573"/>
    <w:rsid w:val="0002069B"/>
    <w:rsid w:val="0002137F"/>
    <w:rsid w:val="00025BE2"/>
    <w:rsid w:val="00026D37"/>
    <w:rsid w:val="00030D4E"/>
    <w:rsid w:val="00032D62"/>
    <w:rsid w:val="000361DB"/>
    <w:rsid w:val="000366AC"/>
    <w:rsid w:val="00037E4C"/>
    <w:rsid w:val="000419B8"/>
    <w:rsid w:val="0004348C"/>
    <w:rsid w:val="000469AA"/>
    <w:rsid w:val="00046BFA"/>
    <w:rsid w:val="0004791E"/>
    <w:rsid w:val="00053AF6"/>
    <w:rsid w:val="00056AA1"/>
    <w:rsid w:val="000570DA"/>
    <w:rsid w:val="00065095"/>
    <w:rsid w:val="000669E9"/>
    <w:rsid w:val="00067D4A"/>
    <w:rsid w:val="000730A6"/>
    <w:rsid w:val="00074474"/>
    <w:rsid w:val="00075972"/>
    <w:rsid w:val="000772F1"/>
    <w:rsid w:val="00080282"/>
    <w:rsid w:val="0008083E"/>
    <w:rsid w:val="00081BDC"/>
    <w:rsid w:val="00081EBE"/>
    <w:rsid w:val="00083444"/>
    <w:rsid w:val="00083CFE"/>
    <w:rsid w:val="00083E2F"/>
    <w:rsid w:val="00085EC3"/>
    <w:rsid w:val="0009135B"/>
    <w:rsid w:val="000915C6"/>
    <w:rsid w:val="000921D7"/>
    <w:rsid w:val="00092B5C"/>
    <w:rsid w:val="0009444C"/>
    <w:rsid w:val="00095380"/>
    <w:rsid w:val="00096267"/>
    <w:rsid w:val="000A176B"/>
    <w:rsid w:val="000A58DE"/>
    <w:rsid w:val="000B1881"/>
    <w:rsid w:val="000B3DFF"/>
    <w:rsid w:val="000B4988"/>
    <w:rsid w:val="000B75DC"/>
    <w:rsid w:val="000B7E21"/>
    <w:rsid w:val="000C364F"/>
    <w:rsid w:val="000C654C"/>
    <w:rsid w:val="000C7835"/>
    <w:rsid w:val="000D61F0"/>
    <w:rsid w:val="000E1395"/>
    <w:rsid w:val="000E376B"/>
    <w:rsid w:val="000E5792"/>
    <w:rsid w:val="000E6C57"/>
    <w:rsid w:val="000E7518"/>
    <w:rsid w:val="000E7945"/>
    <w:rsid w:val="000E7B64"/>
    <w:rsid w:val="000F1424"/>
    <w:rsid w:val="000F36B7"/>
    <w:rsid w:val="000F4FE0"/>
    <w:rsid w:val="00107A44"/>
    <w:rsid w:val="001146FE"/>
    <w:rsid w:val="00115D2E"/>
    <w:rsid w:val="00115DB7"/>
    <w:rsid w:val="001167A4"/>
    <w:rsid w:val="00116DEE"/>
    <w:rsid w:val="00116E7D"/>
    <w:rsid w:val="00117AB0"/>
    <w:rsid w:val="00120733"/>
    <w:rsid w:val="00121896"/>
    <w:rsid w:val="00122A45"/>
    <w:rsid w:val="00125BEF"/>
    <w:rsid w:val="00125C50"/>
    <w:rsid w:val="00130594"/>
    <w:rsid w:val="00131BA1"/>
    <w:rsid w:val="00133CE4"/>
    <w:rsid w:val="0013490E"/>
    <w:rsid w:val="00134CEF"/>
    <w:rsid w:val="001371EB"/>
    <w:rsid w:val="001372C9"/>
    <w:rsid w:val="001417BA"/>
    <w:rsid w:val="00141AC8"/>
    <w:rsid w:val="0014256C"/>
    <w:rsid w:val="00142DC4"/>
    <w:rsid w:val="00146729"/>
    <w:rsid w:val="00151CD6"/>
    <w:rsid w:val="00152465"/>
    <w:rsid w:val="00152A92"/>
    <w:rsid w:val="001536CF"/>
    <w:rsid w:val="00154454"/>
    <w:rsid w:val="0015528E"/>
    <w:rsid w:val="00161FEF"/>
    <w:rsid w:val="0016510E"/>
    <w:rsid w:val="00167299"/>
    <w:rsid w:val="0017485A"/>
    <w:rsid w:val="001753BF"/>
    <w:rsid w:val="001806E0"/>
    <w:rsid w:val="00180C71"/>
    <w:rsid w:val="00182750"/>
    <w:rsid w:val="00184CE5"/>
    <w:rsid w:val="0018625C"/>
    <w:rsid w:val="00187594"/>
    <w:rsid w:val="001912DB"/>
    <w:rsid w:val="001918E4"/>
    <w:rsid w:val="00195325"/>
    <w:rsid w:val="00195978"/>
    <w:rsid w:val="001B0C33"/>
    <w:rsid w:val="001B1881"/>
    <w:rsid w:val="001B2B07"/>
    <w:rsid w:val="001B2BDE"/>
    <w:rsid w:val="001B34EE"/>
    <w:rsid w:val="001B4931"/>
    <w:rsid w:val="001B5C00"/>
    <w:rsid w:val="001C457C"/>
    <w:rsid w:val="001C7660"/>
    <w:rsid w:val="001D0C98"/>
    <w:rsid w:val="001D128F"/>
    <w:rsid w:val="001D3714"/>
    <w:rsid w:val="001D45E3"/>
    <w:rsid w:val="001D5318"/>
    <w:rsid w:val="001D57EA"/>
    <w:rsid w:val="001E0660"/>
    <w:rsid w:val="001E0CD2"/>
    <w:rsid w:val="001E0E04"/>
    <w:rsid w:val="001E5F86"/>
    <w:rsid w:val="001E62A9"/>
    <w:rsid w:val="001E70F4"/>
    <w:rsid w:val="001E7598"/>
    <w:rsid w:val="001F047E"/>
    <w:rsid w:val="001F0571"/>
    <w:rsid w:val="001F55FA"/>
    <w:rsid w:val="001F5644"/>
    <w:rsid w:val="001F5DD3"/>
    <w:rsid w:val="001F72E1"/>
    <w:rsid w:val="00200285"/>
    <w:rsid w:val="002004AB"/>
    <w:rsid w:val="002046B3"/>
    <w:rsid w:val="0020584C"/>
    <w:rsid w:val="00207371"/>
    <w:rsid w:val="00210547"/>
    <w:rsid w:val="00217340"/>
    <w:rsid w:val="002219B9"/>
    <w:rsid w:val="00226DF6"/>
    <w:rsid w:val="002330E9"/>
    <w:rsid w:val="00234849"/>
    <w:rsid w:val="00240C84"/>
    <w:rsid w:val="0024126B"/>
    <w:rsid w:val="00241D2E"/>
    <w:rsid w:val="002477B2"/>
    <w:rsid w:val="00247EE6"/>
    <w:rsid w:val="002500B6"/>
    <w:rsid w:val="00251333"/>
    <w:rsid w:val="0025218F"/>
    <w:rsid w:val="00254686"/>
    <w:rsid w:val="0025657A"/>
    <w:rsid w:val="00256E65"/>
    <w:rsid w:val="00260CFE"/>
    <w:rsid w:val="00263E6D"/>
    <w:rsid w:val="00265D98"/>
    <w:rsid w:val="00266B56"/>
    <w:rsid w:val="002700C2"/>
    <w:rsid w:val="00271365"/>
    <w:rsid w:val="00274468"/>
    <w:rsid w:val="00274A67"/>
    <w:rsid w:val="00274FA3"/>
    <w:rsid w:val="002751C7"/>
    <w:rsid w:val="00277B22"/>
    <w:rsid w:val="002822E3"/>
    <w:rsid w:val="00290086"/>
    <w:rsid w:val="002946D4"/>
    <w:rsid w:val="00296FCC"/>
    <w:rsid w:val="00297063"/>
    <w:rsid w:val="00297D1F"/>
    <w:rsid w:val="002A2E03"/>
    <w:rsid w:val="002B301F"/>
    <w:rsid w:val="002B362D"/>
    <w:rsid w:val="002B419C"/>
    <w:rsid w:val="002C4518"/>
    <w:rsid w:val="002C72D0"/>
    <w:rsid w:val="002D0DEC"/>
    <w:rsid w:val="002D1B0E"/>
    <w:rsid w:val="002D3DBE"/>
    <w:rsid w:val="002D68EF"/>
    <w:rsid w:val="002D785F"/>
    <w:rsid w:val="002E3240"/>
    <w:rsid w:val="002E7287"/>
    <w:rsid w:val="002E74AE"/>
    <w:rsid w:val="002F27F1"/>
    <w:rsid w:val="002F2C05"/>
    <w:rsid w:val="002F3DA4"/>
    <w:rsid w:val="002F4EE2"/>
    <w:rsid w:val="00302200"/>
    <w:rsid w:val="00305493"/>
    <w:rsid w:val="0030569C"/>
    <w:rsid w:val="00310108"/>
    <w:rsid w:val="003105E8"/>
    <w:rsid w:val="0031123A"/>
    <w:rsid w:val="00311EB5"/>
    <w:rsid w:val="0031267B"/>
    <w:rsid w:val="00312E31"/>
    <w:rsid w:val="0031484D"/>
    <w:rsid w:val="003160F0"/>
    <w:rsid w:val="00317380"/>
    <w:rsid w:val="003214F8"/>
    <w:rsid w:val="00323086"/>
    <w:rsid w:val="00326F1F"/>
    <w:rsid w:val="00331A74"/>
    <w:rsid w:val="00331DED"/>
    <w:rsid w:val="0033704B"/>
    <w:rsid w:val="00337E49"/>
    <w:rsid w:val="00340DDA"/>
    <w:rsid w:val="00340F2E"/>
    <w:rsid w:val="00345C4E"/>
    <w:rsid w:val="00347357"/>
    <w:rsid w:val="00347822"/>
    <w:rsid w:val="00353C16"/>
    <w:rsid w:val="00356C3E"/>
    <w:rsid w:val="003573D0"/>
    <w:rsid w:val="00357553"/>
    <w:rsid w:val="00360767"/>
    <w:rsid w:val="00361C29"/>
    <w:rsid w:val="003760F0"/>
    <w:rsid w:val="0037712F"/>
    <w:rsid w:val="00380FDD"/>
    <w:rsid w:val="00383ECC"/>
    <w:rsid w:val="003854B5"/>
    <w:rsid w:val="00385981"/>
    <w:rsid w:val="00385B55"/>
    <w:rsid w:val="0039338E"/>
    <w:rsid w:val="00393427"/>
    <w:rsid w:val="0039619C"/>
    <w:rsid w:val="00396923"/>
    <w:rsid w:val="00397A56"/>
    <w:rsid w:val="003A3F1B"/>
    <w:rsid w:val="003A48B8"/>
    <w:rsid w:val="003A5135"/>
    <w:rsid w:val="003A5711"/>
    <w:rsid w:val="003B0360"/>
    <w:rsid w:val="003B10A0"/>
    <w:rsid w:val="003B1BFE"/>
    <w:rsid w:val="003B2404"/>
    <w:rsid w:val="003B2F75"/>
    <w:rsid w:val="003B3600"/>
    <w:rsid w:val="003B62CD"/>
    <w:rsid w:val="003C031E"/>
    <w:rsid w:val="003C2CFC"/>
    <w:rsid w:val="003C329F"/>
    <w:rsid w:val="003C5CD3"/>
    <w:rsid w:val="003C5D7D"/>
    <w:rsid w:val="003C64A1"/>
    <w:rsid w:val="003D1ED6"/>
    <w:rsid w:val="003D4F2A"/>
    <w:rsid w:val="003D635B"/>
    <w:rsid w:val="003E1BBF"/>
    <w:rsid w:val="003E2987"/>
    <w:rsid w:val="003E5984"/>
    <w:rsid w:val="003F0A30"/>
    <w:rsid w:val="003F2FFA"/>
    <w:rsid w:val="003F51A4"/>
    <w:rsid w:val="003F52C5"/>
    <w:rsid w:val="00400892"/>
    <w:rsid w:val="004042D7"/>
    <w:rsid w:val="00406A34"/>
    <w:rsid w:val="00407C62"/>
    <w:rsid w:val="00410004"/>
    <w:rsid w:val="004100A7"/>
    <w:rsid w:val="00411F80"/>
    <w:rsid w:val="00412BD1"/>
    <w:rsid w:val="00414122"/>
    <w:rsid w:val="00422259"/>
    <w:rsid w:val="00422AF6"/>
    <w:rsid w:val="00423730"/>
    <w:rsid w:val="00424A71"/>
    <w:rsid w:val="004265CB"/>
    <w:rsid w:val="00427337"/>
    <w:rsid w:val="00432223"/>
    <w:rsid w:val="0043341A"/>
    <w:rsid w:val="004430F9"/>
    <w:rsid w:val="00443138"/>
    <w:rsid w:val="00444BF5"/>
    <w:rsid w:val="00450F98"/>
    <w:rsid w:val="0045430D"/>
    <w:rsid w:val="00455D2E"/>
    <w:rsid w:val="004603B7"/>
    <w:rsid w:val="00460CCD"/>
    <w:rsid w:val="004616DE"/>
    <w:rsid w:val="004623B3"/>
    <w:rsid w:val="00462F40"/>
    <w:rsid w:val="004630DF"/>
    <w:rsid w:val="00465A3E"/>
    <w:rsid w:val="00466EEB"/>
    <w:rsid w:val="0047173B"/>
    <w:rsid w:val="00471988"/>
    <w:rsid w:val="00475D70"/>
    <w:rsid w:val="00476657"/>
    <w:rsid w:val="0048612C"/>
    <w:rsid w:val="00487063"/>
    <w:rsid w:val="00487D4A"/>
    <w:rsid w:val="00491DD3"/>
    <w:rsid w:val="00496425"/>
    <w:rsid w:val="00496E9C"/>
    <w:rsid w:val="00497150"/>
    <w:rsid w:val="00497CB7"/>
    <w:rsid w:val="004A0BEB"/>
    <w:rsid w:val="004A206F"/>
    <w:rsid w:val="004A415B"/>
    <w:rsid w:val="004A5062"/>
    <w:rsid w:val="004A6A6F"/>
    <w:rsid w:val="004B0961"/>
    <w:rsid w:val="004B3336"/>
    <w:rsid w:val="004C44E9"/>
    <w:rsid w:val="004D4A42"/>
    <w:rsid w:val="004D636A"/>
    <w:rsid w:val="004D6BDE"/>
    <w:rsid w:val="004D6D87"/>
    <w:rsid w:val="004D7803"/>
    <w:rsid w:val="004E0472"/>
    <w:rsid w:val="004E1B75"/>
    <w:rsid w:val="004E26CD"/>
    <w:rsid w:val="004E2AF8"/>
    <w:rsid w:val="004E623E"/>
    <w:rsid w:val="004E62DC"/>
    <w:rsid w:val="004E65BF"/>
    <w:rsid w:val="004F1043"/>
    <w:rsid w:val="004F15C3"/>
    <w:rsid w:val="004F4A6D"/>
    <w:rsid w:val="004F56C0"/>
    <w:rsid w:val="004F6682"/>
    <w:rsid w:val="005025C7"/>
    <w:rsid w:val="00507592"/>
    <w:rsid w:val="00507DE1"/>
    <w:rsid w:val="005143FE"/>
    <w:rsid w:val="005174D0"/>
    <w:rsid w:val="00520431"/>
    <w:rsid w:val="0052190E"/>
    <w:rsid w:val="00525DE2"/>
    <w:rsid w:val="00526EDB"/>
    <w:rsid w:val="005273F5"/>
    <w:rsid w:val="00530BF9"/>
    <w:rsid w:val="00531DED"/>
    <w:rsid w:val="00533829"/>
    <w:rsid w:val="0053725D"/>
    <w:rsid w:val="00537F3B"/>
    <w:rsid w:val="00540F8C"/>
    <w:rsid w:val="005412C4"/>
    <w:rsid w:val="00541835"/>
    <w:rsid w:val="00541F9B"/>
    <w:rsid w:val="00543DDD"/>
    <w:rsid w:val="005447C4"/>
    <w:rsid w:val="00550CD7"/>
    <w:rsid w:val="005518F2"/>
    <w:rsid w:val="005547A2"/>
    <w:rsid w:val="00555455"/>
    <w:rsid w:val="00555629"/>
    <w:rsid w:val="00555BCF"/>
    <w:rsid w:val="00555D2F"/>
    <w:rsid w:val="00557315"/>
    <w:rsid w:val="0056078F"/>
    <w:rsid w:val="00563C92"/>
    <w:rsid w:val="00565005"/>
    <w:rsid w:val="005706CA"/>
    <w:rsid w:val="005756A3"/>
    <w:rsid w:val="00577A14"/>
    <w:rsid w:val="005806FD"/>
    <w:rsid w:val="0058370E"/>
    <w:rsid w:val="0058422D"/>
    <w:rsid w:val="00587545"/>
    <w:rsid w:val="00591ED1"/>
    <w:rsid w:val="00592DD0"/>
    <w:rsid w:val="0059397F"/>
    <w:rsid w:val="00594493"/>
    <w:rsid w:val="005947BF"/>
    <w:rsid w:val="00596A4B"/>
    <w:rsid w:val="005A2A47"/>
    <w:rsid w:val="005B6153"/>
    <w:rsid w:val="005B673A"/>
    <w:rsid w:val="005C0675"/>
    <w:rsid w:val="005C0EA1"/>
    <w:rsid w:val="005C1F22"/>
    <w:rsid w:val="005C2AD3"/>
    <w:rsid w:val="005C5B72"/>
    <w:rsid w:val="005C7522"/>
    <w:rsid w:val="005C7DC5"/>
    <w:rsid w:val="005D0822"/>
    <w:rsid w:val="005D0BC2"/>
    <w:rsid w:val="005D0D97"/>
    <w:rsid w:val="005D6F5B"/>
    <w:rsid w:val="005D7DCB"/>
    <w:rsid w:val="005E155F"/>
    <w:rsid w:val="005E5577"/>
    <w:rsid w:val="005E5A82"/>
    <w:rsid w:val="005E67BC"/>
    <w:rsid w:val="005F26F8"/>
    <w:rsid w:val="005F28CA"/>
    <w:rsid w:val="005F6A76"/>
    <w:rsid w:val="00600879"/>
    <w:rsid w:val="00601B78"/>
    <w:rsid w:val="00604C94"/>
    <w:rsid w:val="00605D76"/>
    <w:rsid w:val="0060616F"/>
    <w:rsid w:val="006063ED"/>
    <w:rsid w:val="00611EA5"/>
    <w:rsid w:val="00615F95"/>
    <w:rsid w:val="00620EDA"/>
    <w:rsid w:val="006272A4"/>
    <w:rsid w:val="00630293"/>
    <w:rsid w:val="00632ED9"/>
    <w:rsid w:val="00632FF0"/>
    <w:rsid w:val="0064103F"/>
    <w:rsid w:val="00642C6C"/>
    <w:rsid w:val="006443FA"/>
    <w:rsid w:val="00645484"/>
    <w:rsid w:val="00645CA5"/>
    <w:rsid w:val="00645D3C"/>
    <w:rsid w:val="00646309"/>
    <w:rsid w:val="00654017"/>
    <w:rsid w:val="00657940"/>
    <w:rsid w:val="0066101D"/>
    <w:rsid w:val="006611C3"/>
    <w:rsid w:val="006629B1"/>
    <w:rsid w:val="00665DD8"/>
    <w:rsid w:val="0067494E"/>
    <w:rsid w:val="0067731A"/>
    <w:rsid w:val="00681350"/>
    <w:rsid w:val="00682F66"/>
    <w:rsid w:val="00683127"/>
    <w:rsid w:val="00685EDC"/>
    <w:rsid w:val="00687433"/>
    <w:rsid w:val="0068783F"/>
    <w:rsid w:val="006908EC"/>
    <w:rsid w:val="0069536B"/>
    <w:rsid w:val="006A1421"/>
    <w:rsid w:val="006A1E84"/>
    <w:rsid w:val="006A3148"/>
    <w:rsid w:val="006A3702"/>
    <w:rsid w:val="006A4BAA"/>
    <w:rsid w:val="006A7C5D"/>
    <w:rsid w:val="006A7D50"/>
    <w:rsid w:val="006B0777"/>
    <w:rsid w:val="006B096C"/>
    <w:rsid w:val="006B3831"/>
    <w:rsid w:val="006C45BF"/>
    <w:rsid w:val="006C66E5"/>
    <w:rsid w:val="006D3A7D"/>
    <w:rsid w:val="006D5C77"/>
    <w:rsid w:val="006D6007"/>
    <w:rsid w:val="006D6A30"/>
    <w:rsid w:val="006D6D95"/>
    <w:rsid w:val="006D6FE1"/>
    <w:rsid w:val="006D78FF"/>
    <w:rsid w:val="006E4A1E"/>
    <w:rsid w:val="006E4BBD"/>
    <w:rsid w:val="006E5A8E"/>
    <w:rsid w:val="006F0E54"/>
    <w:rsid w:val="006F572C"/>
    <w:rsid w:val="006F770A"/>
    <w:rsid w:val="006F7944"/>
    <w:rsid w:val="00701607"/>
    <w:rsid w:val="007024DA"/>
    <w:rsid w:val="00703FD8"/>
    <w:rsid w:val="00707233"/>
    <w:rsid w:val="00707AC2"/>
    <w:rsid w:val="00712626"/>
    <w:rsid w:val="00715356"/>
    <w:rsid w:val="007206C1"/>
    <w:rsid w:val="007305B4"/>
    <w:rsid w:val="007333BE"/>
    <w:rsid w:val="00734AA5"/>
    <w:rsid w:val="00735DD5"/>
    <w:rsid w:val="007361CB"/>
    <w:rsid w:val="0073686D"/>
    <w:rsid w:val="00741A07"/>
    <w:rsid w:val="00742D4C"/>
    <w:rsid w:val="00743830"/>
    <w:rsid w:val="007500CA"/>
    <w:rsid w:val="00750CBD"/>
    <w:rsid w:val="00752029"/>
    <w:rsid w:val="007527C0"/>
    <w:rsid w:val="00754BE8"/>
    <w:rsid w:val="00755BDC"/>
    <w:rsid w:val="00764152"/>
    <w:rsid w:val="0076490F"/>
    <w:rsid w:val="007666F9"/>
    <w:rsid w:val="0077058D"/>
    <w:rsid w:val="007718C9"/>
    <w:rsid w:val="00771F77"/>
    <w:rsid w:val="00774FD6"/>
    <w:rsid w:val="007755A1"/>
    <w:rsid w:val="00782731"/>
    <w:rsid w:val="00787BC5"/>
    <w:rsid w:val="00791F2E"/>
    <w:rsid w:val="0079470A"/>
    <w:rsid w:val="007950A0"/>
    <w:rsid w:val="007A0188"/>
    <w:rsid w:val="007A3223"/>
    <w:rsid w:val="007A6D88"/>
    <w:rsid w:val="007B06B7"/>
    <w:rsid w:val="007B2D4A"/>
    <w:rsid w:val="007B48D6"/>
    <w:rsid w:val="007B5463"/>
    <w:rsid w:val="007C043E"/>
    <w:rsid w:val="007C1955"/>
    <w:rsid w:val="007C6C95"/>
    <w:rsid w:val="007D68B9"/>
    <w:rsid w:val="007E4763"/>
    <w:rsid w:val="007E4B84"/>
    <w:rsid w:val="007E5915"/>
    <w:rsid w:val="007E744D"/>
    <w:rsid w:val="007F61FB"/>
    <w:rsid w:val="00801EEB"/>
    <w:rsid w:val="0080215C"/>
    <w:rsid w:val="008027B5"/>
    <w:rsid w:val="00802F9A"/>
    <w:rsid w:val="00806A58"/>
    <w:rsid w:val="008114AD"/>
    <w:rsid w:val="00812C37"/>
    <w:rsid w:val="00814498"/>
    <w:rsid w:val="0081451A"/>
    <w:rsid w:val="0081504A"/>
    <w:rsid w:val="008231DE"/>
    <w:rsid w:val="008241E0"/>
    <w:rsid w:val="0082464C"/>
    <w:rsid w:val="00833A52"/>
    <w:rsid w:val="00836CEF"/>
    <w:rsid w:val="00837AE6"/>
    <w:rsid w:val="00840D69"/>
    <w:rsid w:val="00842383"/>
    <w:rsid w:val="00843188"/>
    <w:rsid w:val="00843E2E"/>
    <w:rsid w:val="00845432"/>
    <w:rsid w:val="00846C4C"/>
    <w:rsid w:val="00855D87"/>
    <w:rsid w:val="008570FC"/>
    <w:rsid w:val="00857A71"/>
    <w:rsid w:val="00857C41"/>
    <w:rsid w:val="00861B7D"/>
    <w:rsid w:val="00866448"/>
    <w:rsid w:val="0086700E"/>
    <w:rsid w:val="008713BA"/>
    <w:rsid w:val="008779E1"/>
    <w:rsid w:val="0088057F"/>
    <w:rsid w:val="00880B50"/>
    <w:rsid w:val="00880D59"/>
    <w:rsid w:val="008814D9"/>
    <w:rsid w:val="00883B03"/>
    <w:rsid w:val="0088448C"/>
    <w:rsid w:val="00884A79"/>
    <w:rsid w:val="008909E5"/>
    <w:rsid w:val="00892287"/>
    <w:rsid w:val="0089338F"/>
    <w:rsid w:val="008948D1"/>
    <w:rsid w:val="00897CAD"/>
    <w:rsid w:val="00897CC9"/>
    <w:rsid w:val="008A03E4"/>
    <w:rsid w:val="008A0EEE"/>
    <w:rsid w:val="008A2031"/>
    <w:rsid w:val="008A3EA6"/>
    <w:rsid w:val="008A4324"/>
    <w:rsid w:val="008B0CF9"/>
    <w:rsid w:val="008B1675"/>
    <w:rsid w:val="008B248C"/>
    <w:rsid w:val="008B40B4"/>
    <w:rsid w:val="008B7675"/>
    <w:rsid w:val="008C055A"/>
    <w:rsid w:val="008C06CE"/>
    <w:rsid w:val="008C09D8"/>
    <w:rsid w:val="008C3C9F"/>
    <w:rsid w:val="008C7881"/>
    <w:rsid w:val="008D79F7"/>
    <w:rsid w:val="008E000D"/>
    <w:rsid w:val="008E1B2F"/>
    <w:rsid w:val="008F02BA"/>
    <w:rsid w:val="008F256C"/>
    <w:rsid w:val="008F27AA"/>
    <w:rsid w:val="008F28AB"/>
    <w:rsid w:val="008F382A"/>
    <w:rsid w:val="00900D51"/>
    <w:rsid w:val="0090264B"/>
    <w:rsid w:val="00903302"/>
    <w:rsid w:val="00904DFE"/>
    <w:rsid w:val="00910270"/>
    <w:rsid w:val="00913D71"/>
    <w:rsid w:val="00922048"/>
    <w:rsid w:val="009242A2"/>
    <w:rsid w:val="009355BA"/>
    <w:rsid w:val="009467E0"/>
    <w:rsid w:val="009530E9"/>
    <w:rsid w:val="00957607"/>
    <w:rsid w:val="00962463"/>
    <w:rsid w:val="009642C4"/>
    <w:rsid w:val="00965602"/>
    <w:rsid w:val="00966B81"/>
    <w:rsid w:val="00967689"/>
    <w:rsid w:val="0097241B"/>
    <w:rsid w:val="009750C1"/>
    <w:rsid w:val="00975550"/>
    <w:rsid w:val="00976CA3"/>
    <w:rsid w:val="009777EA"/>
    <w:rsid w:val="00977A93"/>
    <w:rsid w:val="0098008C"/>
    <w:rsid w:val="00980DE1"/>
    <w:rsid w:val="009877F1"/>
    <w:rsid w:val="00987E6D"/>
    <w:rsid w:val="009915E5"/>
    <w:rsid w:val="0099487E"/>
    <w:rsid w:val="009A36E1"/>
    <w:rsid w:val="009A3980"/>
    <w:rsid w:val="009A3B3F"/>
    <w:rsid w:val="009A43A6"/>
    <w:rsid w:val="009A5032"/>
    <w:rsid w:val="009A6FCD"/>
    <w:rsid w:val="009B3467"/>
    <w:rsid w:val="009B35EC"/>
    <w:rsid w:val="009B4304"/>
    <w:rsid w:val="009B7B12"/>
    <w:rsid w:val="009B7DEB"/>
    <w:rsid w:val="009C20DF"/>
    <w:rsid w:val="009C66BA"/>
    <w:rsid w:val="009C6700"/>
    <w:rsid w:val="009C7065"/>
    <w:rsid w:val="009C7C16"/>
    <w:rsid w:val="009D08F0"/>
    <w:rsid w:val="009D11A3"/>
    <w:rsid w:val="009D24A2"/>
    <w:rsid w:val="009D30BC"/>
    <w:rsid w:val="009D47C1"/>
    <w:rsid w:val="009D4880"/>
    <w:rsid w:val="009D694F"/>
    <w:rsid w:val="009E0854"/>
    <w:rsid w:val="009E0E5D"/>
    <w:rsid w:val="009E52AD"/>
    <w:rsid w:val="009E71ED"/>
    <w:rsid w:val="009F4DEE"/>
    <w:rsid w:val="009F6F10"/>
    <w:rsid w:val="009F794F"/>
    <w:rsid w:val="00A06AFE"/>
    <w:rsid w:val="00A06FDF"/>
    <w:rsid w:val="00A178D9"/>
    <w:rsid w:val="00A226C8"/>
    <w:rsid w:val="00A2359A"/>
    <w:rsid w:val="00A24C00"/>
    <w:rsid w:val="00A27861"/>
    <w:rsid w:val="00A319EE"/>
    <w:rsid w:val="00A34B1A"/>
    <w:rsid w:val="00A35E5C"/>
    <w:rsid w:val="00A417D2"/>
    <w:rsid w:val="00A41804"/>
    <w:rsid w:val="00A47B16"/>
    <w:rsid w:val="00A511B2"/>
    <w:rsid w:val="00A547DE"/>
    <w:rsid w:val="00A624F4"/>
    <w:rsid w:val="00A67586"/>
    <w:rsid w:val="00A67AAA"/>
    <w:rsid w:val="00A72A75"/>
    <w:rsid w:val="00A7352B"/>
    <w:rsid w:val="00A744ED"/>
    <w:rsid w:val="00A76C67"/>
    <w:rsid w:val="00A76C9B"/>
    <w:rsid w:val="00A76E60"/>
    <w:rsid w:val="00A8004D"/>
    <w:rsid w:val="00A86D77"/>
    <w:rsid w:val="00A87D89"/>
    <w:rsid w:val="00A97F3C"/>
    <w:rsid w:val="00AA03F5"/>
    <w:rsid w:val="00AA434D"/>
    <w:rsid w:val="00AA660B"/>
    <w:rsid w:val="00AB0872"/>
    <w:rsid w:val="00AB32EE"/>
    <w:rsid w:val="00AB330C"/>
    <w:rsid w:val="00AB3691"/>
    <w:rsid w:val="00AB4ABA"/>
    <w:rsid w:val="00AC06AD"/>
    <w:rsid w:val="00AC098E"/>
    <w:rsid w:val="00AC0A17"/>
    <w:rsid w:val="00AD0361"/>
    <w:rsid w:val="00AD0BA5"/>
    <w:rsid w:val="00AD3413"/>
    <w:rsid w:val="00AD4F08"/>
    <w:rsid w:val="00AD5CDE"/>
    <w:rsid w:val="00AD648D"/>
    <w:rsid w:val="00AE020D"/>
    <w:rsid w:val="00AE3C9B"/>
    <w:rsid w:val="00AE600C"/>
    <w:rsid w:val="00AE769A"/>
    <w:rsid w:val="00AF1243"/>
    <w:rsid w:val="00AF5595"/>
    <w:rsid w:val="00AF7453"/>
    <w:rsid w:val="00AF7491"/>
    <w:rsid w:val="00B031D2"/>
    <w:rsid w:val="00B07216"/>
    <w:rsid w:val="00B072AB"/>
    <w:rsid w:val="00B12F48"/>
    <w:rsid w:val="00B165B2"/>
    <w:rsid w:val="00B16D12"/>
    <w:rsid w:val="00B1794C"/>
    <w:rsid w:val="00B2071E"/>
    <w:rsid w:val="00B24B3C"/>
    <w:rsid w:val="00B25259"/>
    <w:rsid w:val="00B25269"/>
    <w:rsid w:val="00B266D4"/>
    <w:rsid w:val="00B27EC1"/>
    <w:rsid w:val="00B319B3"/>
    <w:rsid w:val="00B33D08"/>
    <w:rsid w:val="00B34C0A"/>
    <w:rsid w:val="00B35F25"/>
    <w:rsid w:val="00B36547"/>
    <w:rsid w:val="00B36F11"/>
    <w:rsid w:val="00B41F42"/>
    <w:rsid w:val="00B42691"/>
    <w:rsid w:val="00B42AF6"/>
    <w:rsid w:val="00B4407B"/>
    <w:rsid w:val="00B4421B"/>
    <w:rsid w:val="00B44916"/>
    <w:rsid w:val="00B506D5"/>
    <w:rsid w:val="00B515A2"/>
    <w:rsid w:val="00B5462E"/>
    <w:rsid w:val="00B54FFD"/>
    <w:rsid w:val="00B55907"/>
    <w:rsid w:val="00B6039F"/>
    <w:rsid w:val="00B62E36"/>
    <w:rsid w:val="00B645A9"/>
    <w:rsid w:val="00B6659B"/>
    <w:rsid w:val="00B67CA6"/>
    <w:rsid w:val="00B67CE1"/>
    <w:rsid w:val="00B744E4"/>
    <w:rsid w:val="00B74B68"/>
    <w:rsid w:val="00B75655"/>
    <w:rsid w:val="00B7628A"/>
    <w:rsid w:val="00B772B4"/>
    <w:rsid w:val="00B835B2"/>
    <w:rsid w:val="00B83D97"/>
    <w:rsid w:val="00B841D5"/>
    <w:rsid w:val="00B874FF"/>
    <w:rsid w:val="00B92FFE"/>
    <w:rsid w:val="00B94E4B"/>
    <w:rsid w:val="00BA0956"/>
    <w:rsid w:val="00BA0C26"/>
    <w:rsid w:val="00BA205A"/>
    <w:rsid w:val="00BA24D1"/>
    <w:rsid w:val="00BA5063"/>
    <w:rsid w:val="00BB4D20"/>
    <w:rsid w:val="00BB50DC"/>
    <w:rsid w:val="00BB742B"/>
    <w:rsid w:val="00BC0E8B"/>
    <w:rsid w:val="00BC48B8"/>
    <w:rsid w:val="00BD23AD"/>
    <w:rsid w:val="00BD51CB"/>
    <w:rsid w:val="00BD544C"/>
    <w:rsid w:val="00BD65FD"/>
    <w:rsid w:val="00BD7552"/>
    <w:rsid w:val="00BE465C"/>
    <w:rsid w:val="00BE4919"/>
    <w:rsid w:val="00BF172F"/>
    <w:rsid w:val="00BF2302"/>
    <w:rsid w:val="00BF2461"/>
    <w:rsid w:val="00BF4FA9"/>
    <w:rsid w:val="00BF598B"/>
    <w:rsid w:val="00BF5ADA"/>
    <w:rsid w:val="00C005E8"/>
    <w:rsid w:val="00C00C9E"/>
    <w:rsid w:val="00C0702C"/>
    <w:rsid w:val="00C07E58"/>
    <w:rsid w:val="00C07F4B"/>
    <w:rsid w:val="00C1049A"/>
    <w:rsid w:val="00C12CED"/>
    <w:rsid w:val="00C13FC2"/>
    <w:rsid w:val="00C159F6"/>
    <w:rsid w:val="00C1640F"/>
    <w:rsid w:val="00C17A25"/>
    <w:rsid w:val="00C2420C"/>
    <w:rsid w:val="00C2482E"/>
    <w:rsid w:val="00C25A51"/>
    <w:rsid w:val="00C262F7"/>
    <w:rsid w:val="00C26345"/>
    <w:rsid w:val="00C3069F"/>
    <w:rsid w:val="00C31D7D"/>
    <w:rsid w:val="00C339C2"/>
    <w:rsid w:val="00C37DEB"/>
    <w:rsid w:val="00C44649"/>
    <w:rsid w:val="00C47371"/>
    <w:rsid w:val="00C535D0"/>
    <w:rsid w:val="00C53DB1"/>
    <w:rsid w:val="00C57B49"/>
    <w:rsid w:val="00C67B80"/>
    <w:rsid w:val="00C714E1"/>
    <w:rsid w:val="00C71C8B"/>
    <w:rsid w:val="00C736B4"/>
    <w:rsid w:val="00C74A6A"/>
    <w:rsid w:val="00C77639"/>
    <w:rsid w:val="00C839D5"/>
    <w:rsid w:val="00C83DC2"/>
    <w:rsid w:val="00C85CCD"/>
    <w:rsid w:val="00C92248"/>
    <w:rsid w:val="00C92D20"/>
    <w:rsid w:val="00C951C6"/>
    <w:rsid w:val="00C967D0"/>
    <w:rsid w:val="00CA4999"/>
    <w:rsid w:val="00CA4DD8"/>
    <w:rsid w:val="00CA5124"/>
    <w:rsid w:val="00CA5A6B"/>
    <w:rsid w:val="00CA5B5A"/>
    <w:rsid w:val="00CA5C04"/>
    <w:rsid w:val="00CA74C6"/>
    <w:rsid w:val="00CA7CD4"/>
    <w:rsid w:val="00CB1372"/>
    <w:rsid w:val="00CB33CC"/>
    <w:rsid w:val="00CB44A6"/>
    <w:rsid w:val="00CB7346"/>
    <w:rsid w:val="00CB73B8"/>
    <w:rsid w:val="00CC0EAC"/>
    <w:rsid w:val="00CC118B"/>
    <w:rsid w:val="00CC17DF"/>
    <w:rsid w:val="00CC1DB1"/>
    <w:rsid w:val="00CC39EE"/>
    <w:rsid w:val="00CC43C1"/>
    <w:rsid w:val="00CD0364"/>
    <w:rsid w:val="00CD0858"/>
    <w:rsid w:val="00CD2187"/>
    <w:rsid w:val="00CD372A"/>
    <w:rsid w:val="00CD5AD2"/>
    <w:rsid w:val="00CE462C"/>
    <w:rsid w:val="00CE497D"/>
    <w:rsid w:val="00CE54F3"/>
    <w:rsid w:val="00CE56DC"/>
    <w:rsid w:val="00CE5C79"/>
    <w:rsid w:val="00CE712D"/>
    <w:rsid w:val="00CF6A9B"/>
    <w:rsid w:val="00CF6DD9"/>
    <w:rsid w:val="00D019DF"/>
    <w:rsid w:val="00D040BC"/>
    <w:rsid w:val="00D0669E"/>
    <w:rsid w:val="00D13C20"/>
    <w:rsid w:val="00D140FC"/>
    <w:rsid w:val="00D147AA"/>
    <w:rsid w:val="00D20341"/>
    <w:rsid w:val="00D20B6A"/>
    <w:rsid w:val="00D20CEE"/>
    <w:rsid w:val="00D2125A"/>
    <w:rsid w:val="00D23CC2"/>
    <w:rsid w:val="00D26131"/>
    <w:rsid w:val="00D27716"/>
    <w:rsid w:val="00D27E9E"/>
    <w:rsid w:val="00D31AAD"/>
    <w:rsid w:val="00D32DF9"/>
    <w:rsid w:val="00D340D7"/>
    <w:rsid w:val="00D34C4F"/>
    <w:rsid w:val="00D35B97"/>
    <w:rsid w:val="00D41E66"/>
    <w:rsid w:val="00D43AD3"/>
    <w:rsid w:val="00D45FC7"/>
    <w:rsid w:val="00D46D2F"/>
    <w:rsid w:val="00D506D7"/>
    <w:rsid w:val="00D5477B"/>
    <w:rsid w:val="00D577EA"/>
    <w:rsid w:val="00D57D35"/>
    <w:rsid w:val="00D60910"/>
    <w:rsid w:val="00D61C38"/>
    <w:rsid w:val="00D62C6D"/>
    <w:rsid w:val="00D70C5A"/>
    <w:rsid w:val="00D71560"/>
    <w:rsid w:val="00D717AE"/>
    <w:rsid w:val="00D727B7"/>
    <w:rsid w:val="00D73AE9"/>
    <w:rsid w:val="00D76B3F"/>
    <w:rsid w:val="00D77527"/>
    <w:rsid w:val="00D80F2A"/>
    <w:rsid w:val="00D816A2"/>
    <w:rsid w:val="00D82B70"/>
    <w:rsid w:val="00D82F2A"/>
    <w:rsid w:val="00D83D3E"/>
    <w:rsid w:val="00D866E0"/>
    <w:rsid w:val="00D8678E"/>
    <w:rsid w:val="00D8691D"/>
    <w:rsid w:val="00D86D7F"/>
    <w:rsid w:val="00D92B8B"/>
    <w:rsid w:val="00D9593F"/>
    <w:rsid w:val="00D959DC"/>
    <w:rsid w:val="00D96086"/>
    <w:rsid w:val="00DA00E2"/>
    <w:rsid w:val="00DA0DF5"/>
    <w:rsid w:val="00DA1473"/>
    <w:rsid w:val="00DA1532"/>
    <w:rsid w:val="00DA2589"/>
    <w:rsid w:val="00DA6FE9"/>
    <w:rsid w:val="00DA7F53"/>
    <w:rsid w:val="00DB21CF"/>
    <w:rsid w:val="00DB49C9"/>
    <w:rsid w:val="00DC1641"/>
    <w:rsid w:val="00DC23D2"/>
    <w:rsid w:val="00DC29DC"/>
    <w:rsid w:val="00DC3C46"/>
    <w:rsid w:val="00DD1224"/>
    <w:rsid w:val="00DD2F4D"/>
    <w:rsid w:val="00DD3DAF"/>
    <w:rsid w:val="00DD44AA"/>
    <w:rsid w:val="00DD65F0"/>
    <w:rsid w:val="00DE5483"/>
    <w:rsid w:val="00DE5E56"/>
    <w:rsid w:val="00DE6734"/>
    <w:rsid w:val="00DF466E"/>
    <w:rsid w:val="00DF59B6"/>
    <w:rsid w:val="00DF68F0"/>
    <w:rsid w:val="00E00AE3"/>
    <w:rsid w:val="00E00C3B"/>
    <w:rsid w:val="00E02958"/>
    <w:rsid w:val="00E039AE"/>
    <w:rsid w:val="00E04AB6"/>
    <w:rsid w:val="00E05775"/>
    <w:rsid w:val="00E0684B"/>
    <w:rsid w:val="00E07B97"/>
    <w:rsid w:val="00E11340"/>
    <w:rsid w:val="00E12732"/>
    <w:rsid w:val="00E15ED2"/>
    <w:rsid w:val="00E25B47"/>
    <w:rsid w:val="00E31EBA"/>
    <w:rsid w:val="00E34667"/>
    <w:rsid w:val="00E352AC"/>
    <w:rsid w:val="00E353BF"/>
    <w:rsid w:val="00E365D9"/>
    <w:rsid w:val="00E41A58"/>
    <w:rsid w:val="00E44B29"/>
    <w:rsid w:val="00E54AE6"/>
    <w:rsid w:val="00E55F2B"/>
    <w:rsid w:val="00E56FD4"/>
    <w:rsid w:val="00E63ECF"/>
    <w:rsid w:val="00E65FA8"/>
    <w:rsid w:val="00E668FF"/>
    <w:rsid w:val="00E710A2"/>
    <w:rsid w:val="00E713DF"/>
    <w:rsid w:val="00E7695F"/>
    <w:rsid w:val="00E822A6"/>
    <w:rsid w:val="00E82E6C"/>
    <w:rsid w:val="00E8341A"/>
    <w:rsid w:val="00E93F98"/>
    <w:rsid w:val="00E943DD"/>
    <w:rsid w:val="00E9520E"/>
    <w:rsid w:val="00E954D7"/>
    <w:rsid w:val="00EA43E6"/>
    <w:rsid w:val="00EA44EC"/>
    <w:rsid w:val="00EB1B5B"/>
    <w:rsid w:val="00EB4166"/>
    <w:rsid w:val="00EB5295"/>
    <w:rsid w:val="00EB54EC"/>
    <w:rsid w:val="00EC1D96"/>
    <w:rsid w:val="00ED5D69"/>
    <w:rsid w:val="00EE18EC"/>
    <w:rsid w:val="00EE341C"/>
    <w:rsid w:val="00EE34E7"/>
    <w:rsid w:val="00EE3EDE"/>
    <w:rsid w:val="00EE4D08"/>
    <w:rsid w:val="00EE6DCA"/>
    <w:rsid w:val="00EF2B86"/>
    <w:rsid w:val="00EF3625"/>
    <w:rsid w:val="00EF5027"/>
    <w:rsid w:val="00F0059B"/>
    <w:rsid w:val="00F02F13"/>
    <w:rsid w:val="00F0312C"/>
    <w:rsid w:val="00F046F2"/>
    <w:rsid w:val="00F066B3"/>
    <w:rsid w:val="00F109B6"/>
    <w:rsid w:val="00F12E95"/>
    <w:rsid w:val="00F1310D"/>
    <w:rsid w:val="00F13DCD"/>
    <w:rsid w:val="00F146C7"/>
    <w:rsid w:val="00F163B2"/>
    <w:rsid w:val="00F1662B"/>
    <w:rsid w:val="00F166F3"/>
    <w:rsid w:val="00F16E3C"/>
    <w:rsid w:val="00F17274"/>
    <w:rsid w:val="00F17772"/>
    <w:rsid w:val="00F21C35"/>
    <w:rsid w:val="00F24704"/>
    <w:rsid w:val="00F26D4F"/>
    <w:rsid w:val="00F305EF"/>
    <w:rsid w:val="00F30E42"/>
    <w:rsid w:val="00F31EFA"/>
    <w:rsid w:val="00F33FC9"/>
    <w:rsid w:val="00F34867"/>
    <w:rsid w:val="00F349E1"/>
    <w:rsid w:val="00F370F6"/>
    <w:rsid w:val="00F40A7C"/>
    <w:rsid w:val="00F422E0"/>
    <w:rsid w:val="00F42820"/>
    <w:rsid w:val="00F504F5"/>
    <w:rsid w:val="00F5077B"/>
    <w:rsid w:val="00F52204"/>
    <w:rsid w:val="00F56D4B"/>
    <w:rsid w:val="00F57BDA"/>
    <w:rsid w:val="00F6319E"/>
    <w:rsid w:val="00F63D67"/>
    <w:rsid w:val="00F65869"/>
    <w:rsid w:val="00F7061F"/>
    <w:rsid w:val="00F82423"/>
    <w:rsid w:val="00F85C6B"/>
    <w:rsid w:val="00F87472"/>
    <w:rsid w:val="00F92F27"/>
    <w:rsid w:val="00F93DA6"/>
    <w:rsid w:val="00F96AAC"/>
    <w:rsid w:val="00FA0379"/>
    <w:rsid w:val="00FA43B6"/>
    <w:rsid w:val="00FA6525"/>
    <w:rsid w:val="00FB025C"/>
    <w:rsid w:val="00FB19A7"/>
    <w:rsid w:val="00FB45AB"/>
    <w:rsid w:val="00FB7605"/>
    <w:rsid w:val="00FC29D0"/>
    <w:rsid w:val="00FC33E5"/>
    <w:rsid w:val="00FC4049"/>
    <w:rsid w:val="00FC439D"/>
    <w:rsid w:val="00FC4B7C"/>
    <w:rsid w:val="00FC5AFB"/>
    <w:rsid w:val="00FC69CD"/>
    <w:rsid w:val="00FD2349"/>
    <w:rsid w:val="00FD45C5"/>
    <w:rsid w:val="00FD5881"/>
    <w:rsid w:val="00FD6E75"/>
    <w:rsid w:val="00FE09D3"/>
    <w:rsid w:val="00FE13CA"/>
    <w:rsid w:val="00FE1814"/>
    <w:rsid w:val="00FE1F09"/>
    <w:rsid w:val="00FE2429"/>
    <w:rsid w:val="00FE2970"/>
    <w:rsid w:val="00FE4C6D"/>
    <w:rsid w:val="00FF0A88"/>
    <w:rsid w:val="00FF1BA8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71B29"/>
  <w15:docId w15:val="{B7716B69-61DE-4F54-934D-58DE5FE56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67CE1"/>
  </w:style>
  <w:style w:type="paragraph" w:styleId="1">
    <w:name w:val="heading 1"/>
    <w:basedOn w:val="a0"/>
    <w:next w:val="a0"/>
    <w:link w:val="10"/>
    <w:uiPriority w:val="9"/>
    <w:qFormat/>
    <w:rsid w:val="009A3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0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DB21C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897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897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enublue">
    <w:name w:val="menublue"/>
    <w:basedOn w:val="a0"/>
    <w:rsid w:val="008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897CC9"/>
  </w:style>
  <w:style w:type="character" w:styleId="a4">
    <w:name w:val="Strong"/>
    <w:basedOn w:val="a1"/>
    <w:uiPriority w:val="22"/>
    <w:qFormat/>
    <w:rsid w:val="00897CC9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00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013A4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4E623E"/>
    <w:pPr>
      <w:ind w:left="720"/>
      <w:contextualSpacing/>
    </w:pPr>
  </w:style>
  <w:style w:type="paragraph" w:styleId="a8">
    <w:name w:val="Normal (Web)"/>
    <w:basedOn w:val="a0"/>
    <w:link w:val="a9"/>
    <w:rsid w:val="004E623E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9">
    <w:name w:val="Обычный (Интернет) Знак"/>
    <w:link w:val="a8"/>
    <w:rsid w:val="004E62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Нумерованный"/>
    <w:basedOn w:val="a0"/>
    <w:rsid w:val="00D866E0"/>
    <w:pPr>
      <w:numPr>
        <w:numId w:val="1"/>
      </w:numPr>
      <w:spacing w:before="60"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Number"/>
    <w:basedOn w:val="a0"/>
    <w:rsid w:val="009642C4"/>
    <w:pPr>
      <w:widowControl w:val="0"/>
      <w:tabs>
        <w:tab w:val="num" w:pos="576"/>
      </w:tabs>
      <w:overflowPunct w:val="0"/>
      <w:autoSpaceDE w:val="0"/>
      <w:autoSpaceDN w:val="0"/>
      <w:adjustRightInd w:val="0"/>
      <w:spacing w:before="60" w:after="60" w:line="240" w:lineRule="auto"/>
      <w:ind w:left="576" w:hanging="576"/>
      <w:jc w:val="both"/>
      <w:textAlignment w:val="baseline"/>
    </w:pPr>
    <w:rPr>
      <w:rFonts w:ascii="Arial Narrow" w:eastAsia="Arial Unicode MS" w:hAnsi="Arial Narrow" w:cs="Times New Roman"/>
      <w:snapToGrid w:val="0"/>
      <w:sz w:val="24"/>
      <w:szCs w:val="20"/>
      <w:lang w:eastAsia="ru-RU"/>
    </w:rPr>
  </w:style>
  <w:style w:type="paragraph" w:styleId="ab">
    <w:name w:val="Body Text"/>
    <w:basedOn w:val="a0"/>
    <w:link w:val="ac"/>
    <w:uiPriority w:val="99"/>
    <w:unhideWhenUsed/>
    <w:rsid w:val="00F3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1"/>
    <w:link w:val="ab"/>
    <w:uiPriority w:val="99"/>
    <w:rsid w:val="00F30E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1"/>
    <w:uiPriority w:val="99"/>
    <w:unhideWhenUsed/>
    <w:rsid w:val="00EE6DCA"/>
    <w:rPr>
      <w:color w:val="0000FF" w:themeColor="hyperlink"/>
      <w:u w:val="single"/>
    </w:rPr>
  </w:style>
  <w:style w:type="table" w:styleId="ae">
    <w:name w:val="Table Grid"/>
    <w:basedOn w:val="a2"/>
    <w:uiPriority w:val="59"/>
    <w:rsid w:val="002C72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0"/>
    <w:link w:val="af0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5273F5"/>
  </w:style>
  <w:style w:type="paragraph" w:styleId="af1">
    <w:name w:val="footer"/>
    <w:basedOn w:val="a0"/>
    <w:link w:val="af2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5273F5"/>
  </w:style>
  <w:style w:type="character" w:customStyle="1" w:styleId="20">
    <w:name w:val="Заголовок 2 Знак"/>
    <w:basedOn w:val="a1"/>
    <w:link w:val="2"/>
    <w:uiPriority w:val="9"/>
    <w:semiHidden/>
    <w:rsid w:val="005806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601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A36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3">
    <w:name w:val="Subtitle"/>
    <w:basedOn w:val="a0"/>
    <w:next w:val="a0"/>
    <w:link w:val="af4"/>
    <w:uiPriority w:val="11"/>
    <w:qFormat/>
    <w:rsid w:val="006F572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4">
    <w:name w:val="Подзаголовок Знак"/>
    <w:basedOn w:val="a1"/>
    <w:link w:val="af3"/>
    <w:uiPriority w:val="11"/>
    <w:rsid w:val="006F572C"/>
    <w:rPr>
      <w:rFonts w:eastAsiaTheme="minorEastAsia"/>
      <w:color w:val="5A5A5A" w:themeColor="text1" w:themeTint="A5"/>
      <w:spacing w:val="15"/>
    </w:rPr>
  </w:style>
  <w:style w:type="character" w:styleId="af5">
    <w:name w:val="annotation reference"/>
    <w:basedOn w:val="a1"/>
    <w:uiPriority w:val="99"/>
    <w:semiHidden/>
    <w:unhideWhenUsed/>
    <w:rsid w:val="005D0BC2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unhideWhenUsed/>
    <w:rsid w:val="005D0BC2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5D0BC2"/>
    <w:rPr>
      <w:sz w:val="20"/>
      <w:szCs w:val="20"/>
    </w:rPr>
  </w:style>
  <w:style w:type="character" w:customStyle="1" w:styleId="30">
    <w:name w:val="Заголовок 3 Знак"/>
    <w:basedOn w:val="a1"/>
    <w:link w:val="3"/>
    <w:uiPriority w:val="9"/>
    <w:semiHidden/>
    <w:rsid w:val="00DB21C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1708C-8C58-4207-9A43-5CE4A2A3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10</Pages>
  <Words>4860</Words>
  <Characters>27707</Characters>
  <Application>Microsoft Office Word</Application>
  <DocSecurity>0</DocSecurity>
  <Lines>230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</dc:creator>
  <cp:keywords/>
  <dc:description/>
  <cp:lastModifiedBy>Лебедев Сергей</cp:lastModifiedBy>
  <cp:revision>6</cp:revision>
  <cp:lastPrinted>2025-06-24T06:06:00Z</cp:lastPrinted>
  <dcterms:created xsi:type="dcterms:W3CDTF">2026-06-08T04:52:00Z</dcterms:created>
  <dcterms:modified xsi:type="dcterms:W3CDTF">2026-07-15T09:34:00Z</dcterms:modified>
</cp:coreProperties>
</file>